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8F" w:rsidRPr="00367F4B" w:rsidRDefault="00F40AA1" w:rsidP="00E14F39">
      <w:pPr>
        <w:spacing w:before="240" w:after="0"/>
        <w:jc w:val="center"/>
        <w:rPr>
          <w:sz w:val="24"/>
          <w:szCs w:val="24"/>
          <w:lang w:val="ro-RO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300990</wp:posOffset>
            </wp:positionV>
            <wp:extent cx="1819275" cy="698500"/>
            <wp:effectExtent l="19050" t="0" r="9525" b="0"/>
            <wp:wrapTight wrapText="right">
              <wp:wrapPolygon edited="0">
                <wp:start x="-226" y="0"/>
                <wp:lineTo x="-226" y="21207"/>
                <wp:lineTo x="21713" y="21207"/>
                <wp:lineTo x="21713" y="0"/>
                <wp:lineTo x="-22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828">
        <w:rPr>
          <w:rFonts w:ascii="Tahoma" w:hAnsi="Tahoma" w:cs="Tahom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65.5pt;margin-top:10.25pt;width:164.95pt;height:83.95pt;z-index:251658752;mso-wrap-style:none;mso-position-horizontal-relative:text;mso-position-vertical-relative:text" filled="f" stroked="f">
            <v:textbox style="mso-next-textbox:#_x0000_s1029">
              <w:txbxContent>
                <w:p w:rsidR="00604545" w:rsidRDefault="00F40AA1">
                  <w:r>
                    <w:rPr>
                      <w:noProof/>
                    </w:rPr>
                    <w:drawing>
                      <wp:inline distT="0" distB="0" distL="0" distR="0">
                        <wp:extent cx="1914525" cy="971550"/>
                        <wp:effectExtent l="19050" t="0" r="9525" b="0"/>
                        <wp:docPr id="1" name="Picture 1" descr="aqua-invest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qua-invest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F066CE" w:rsidRPr="00367F4B">
        <w:rPr>
          <w:b/>
          <w:sz w:val="24"/>
          <w:szCs w:val="24"/>
          <w:lang w:val="ro-RO"/>
        </w:rPr>
        <w:t>Asociaţia</w:t>
      </w:r>
      <w:proofErr w:type="spellEnd"/>
      <w:r w:rsidR="00F066CE" w:rsidRPr="00367F4B">
        <w:rPr>
          <w:b/>
          <w:sz w:val="24"/>
          <w:szCs w:val="24"/>
          <w:lang w:val="ro-RO"/>
        </w:rPr>
        <w:t xml:space="preserve">  de  Dezvoltare  Intercomunitară  „ AQUA INVEST MUREŞ ”</w:t>
      </w:r>
    </w:p>
    <w:p w:rsidR="00F066CE" w:rsidRPr="00367F4B" w:rsidRDefault="00F066CE" w:rsidP="00E14F39">
      <w:pPr>
        <w:pStyle w:val="Antet"/>
        <w:rPr>
          <w:b/>
          <w:sz w:val="24"/>
          <w:szCs w:val="24"/>
          <w:lang w:val="ro-RO"/>
        </w:rPr>
      </w:pPr>
      <w:r w:rsidRPr="00367F4B">
        <w:rPr>
          <w:b/>
          <w:sz w:val="24"/>
          <w:szCs w:val="24"/>
          <w:lang w:val="ro-RO"/>
        </w:rPr>
        <w:t xml:space="preserve">         </w:t>
      </w:r>
      <w:r w:rsidR="00433184" w:rsidRPr="00367F4B">
        <w:rPr>
          <w:b/>
          <w:sz w:val="24"/>
          <w:szCs w:val="24"/>
          <w:lang w:val="ro-RO"/>
        </w:rPr>
        <w:t xml:space="preserve">     </w:t>
      </w:r>
      <w:r w:rsidRPr="00367F4B">
        <w:rPr>
          <w:sz w:val="24"/>
          <w:szCs w:val="24"/>
          <w:lang w:val="ro-RO"/>
        </w:rPr>
        <w:t>Sediul social</w:t>
      </w:r>
      <w:r w:rsidR="008D5672" w:rsidRPr="00367F4B">
        <w:rPr>
          <w:sz w:val="24"/>
          <w:szCs w:val="24"/>
          <w:lang w:val="ro-RO"/>
        </w:rPr>
        <w:t xml:space="preserve"> </w:t>
      </w:r>
      <w:r w:rsidR="00742025" w:rsidRPr="00367F4B">
        <w:rPr>
          <w:sz w:val="24"/>
          <w:szCs w:val="24"/>
          <w:lang w:val="ro-RO"/>
        </w:rPr>
        <w:t>: Piața Victoriei nr. 1</w:t>
      </w:r>
      <w:r w:rsidRPr="00367F4B">
        <w:rPr>
          <w:sz w:val="24"/>
          <w:szCs w:val="24"/>
          <w:lang w:val="ro-RO"/>
        </w:rPr>
        <w:t>, 540026, Târgu-</w:t>
      </w:r>
      <w:proofErr w:type="spellStart"/>
      <w:r w:rsidRPr="00367F4B">
        <w:rPr>
          <w:sz w:val="24"/>
          <w:szCs w:val="24"/>
          <w:lang w:val="ro-RO"/>
        </w:rPr>
        <w:t>Mureş</w:t>
      </w:r>
      <w:proofErr w:type="spellEnd"/>
      <w:r w:rsidRPr="00367F4B">
        <w:rPr>
          <w:sz w:val="24"/>
          <w:szCs w:val="24"/>
          <w:lang w:val="ro-RO"/>
        </w:rPr>
        <w:t>,</w:t>
      </w:r>
    </w:p>
    <w:p w:rsidR="00433184" w:rsidRPr="00367F4B" w:rsidRDefault="00F066CE" w:rsidP="00433184">
      <w:pPr>
        <w:spacing w:after="0"/>
        <w:rPr>
          <w:sz w:val="24"/>
          <w:szCs w:val="24"/>
          <w:lang w:val="ro-RO"/>
        </w:rPr>
      </w:pPr>
      <w:r w:rsidRPr="00367F4B">
        <w:rPr>
          <w:sz w:val="24"/>
          <w:szCs w:val="24"/>
          <w:lang w:val="ro-RO"/>
        </w:rPr>
        <w:t xml:space="preserve">  </w:t>
      </w:r>
      <w:r w:rsidR="008D5672" w:rsidRPr="00367F4B">
        <w:rPr>
          <w:sz w:val="24"/>
          <w:szCs w:val="24"/>
          <w:lang w:val="ro-RO"/>
        </w:rPr>
        <w:t xml:space="preserve">    </w:t>
      </w:r>
      <w:r w:rsidR="00A618DC">
        <w:rPr>
          <w:sz w:val="24"/>
          <w:szCs w:val="24"/>
          <w:lang w:val="ro-RO"/>
        </w:rPr>
        <w:t xml:space="preserve">Sediul </w:t>
      </w:r>
      <w:proofErr w:type="spellStart"/>
      <w:r w:rsidR="00A618DC">
        <w:rPr>
          <w:sz w:val="24"/>
          <w:szCs w:val="24"/>
          <w:lang w:val="ro-RO"/>
        </w:rPr>
        <w:t>operational</w:t>
      </w:r>
      <w:proofErr w:type="spellEnd"/>
      <w:r w:rsidR="00A618DC">
        <w:rPr>
          <w:sz w:val="24"/>
          <w:szCs w:val="24"/>
          <w:lang w:val="ro-RO"/>
        </w:rPr>
        <w:t xml:space="preserve"> : </w:t>
      </w:r>
      <w:proofErr w:type="spellStart"/>
      <w:r w:rsidR="0005103D">
        <w:rPr>
          <w:sz w:val="24"/>
          <w:szCs w:val="24"/>
          <w:lang w:val="ro-RO"/>
        </w:rPr>
        <w:t>pta</w:t>
      </w:r>
      <w:proofErr w:type="spellEnd"/>
      <w:r w:rsidR="00A618DC">
        <w:rPr>
          <w:sz w:val="24"/>
          <w:szCs w:val="24"/>
          <w:lang w:val="ro-RO"/>
        </w:rPr>
        <w:t>.</w:t>
      </w:r>
      <w:r w:rsidRPr="00367F4B">
        <w:rPr>
          <w:sz w:val="24"/>
          <w:szCs w:val="24"/>
          <w:lang w:val="ro-RO"/>
        </w:rPr>
        <w:t xml:space="preserve"> </w:t>
      </w:r>
      <w:proofErr w:type="spellStart"/>
      <w:r w:rsidRPr="00367F4B">
        <w:rPr>
          <w:sz w:val="24"/>
          <w:szCs w:val="24"/>
          <w:lang w:val="ro-RO"/>
        </w:rPr>
        <w:t>Mărăşeşti</w:t>
      </w:r>
      <w:proofErr w:type="spellEnd"/>
      <w:r w:rsidRPr="00367F4B">
        <w:rPr>
          <w:sz w:val="24"/>
          <w:szCs w:val="24"/>
          <w:lang w:val="ro-RO"/>
        </w:rPr>
        <w:t xml:space="preserve"> nr. 13/A, 540327, Târgu </w:t>
      </w:r>
      <w:proofErr w:type="spellStart"/>
      <w:r w:rsidRPr="00367F4B">
        <w:rPr>
          <w:sz w:val="24"/>
          <w:szCs w:val="24"/>
          <w:lang w:val="ro-RO"/>
        </w:rPr>
        <w:t>Mureş</w:t>
      </w:r>
      <w:proofErr w:type="spellEnd"/>
      <w:r w:rsidRPr="00367F4B">
        <w:rPr>
          <w:sz w:val="24"/>
          <w:szCs w:val="24"/>
          <w:lang w:val="ro-RO"/>
        </w:rPr>
        <w:t xml:space="preserve">, </w:t>
      </w:r>
    </w:p>
    <w:p w:rsidR="005944A4" w:rsidRPr="00367F4B" w:rsidRDefault="00164EF1" w:rsidP="00433184">
      <w:pPr>
        <w:spacing w:after="0"/>
        <w:rPr>
          <w:sz w:val="24"/>
          <w:szCs w:val="24"/>
          <w:lang w:val="ro-RO"/>
        </w:rPr>
      </w:pPr>
      <w:r w:rsidRPr="00367F4B">
        <w:rPr>
          <w:sz w:val="24"/>
          <w:szCs w:val="24"/>
          <w:lang w:val="ro-RO"/>
        </w:rPr>
        <w:t xml:space="preserve">               </w:t>
      </w:r>
      <w:r w:rsidR="00F066CE" w:rsidRPr="00367F4B">
        <w:rPr>
          <w:sz w:val="24"/>
          <w:szCs w:val="24"/>
          <w:lang w:val="ro-RO"/>
        </w:rPr>
        <w:t>Cod fiscal</w:t>
      </w:r>
      <w:r w:rsidRPr="00367F4B">
        <w:rPr>
          <w:sz w:val="24"/>
          <w:szCs w:val="24"/>
          <w:lang w:val="ro-RO"/>
        </w:rPr>
        <w:t xml:space="preserve"> </w:t>
      </w:r>
      <w:r w:rsidR="00F066CE" w:rsidRPr="00367F4B">
        <w:rPr>
          <w:sz w:val="24"/>
          <w:szCs w:val="24"/>
          <w:lang w:val="ro-RO"/>
        </w:rPr>
        <w:t xml:space="preserve"> 24231886, </w:t>
      </w:r>
      <w:r w:rsidRPr="00367F4B">
        <w:rPr>
          <w:sz w:val="24"/>
          <w:szCs w:val="24"/>
          <w:lang w:val="ro-RO"/>
        </w:rPr>
        <w:t>tel.</w:t>
      </w:r>
      <w:r w:rsidR="00F066CE" w:rsidRPr="00367F4B">
        <w:rPr>
          <w:sz w:val="24"/>
          <w:szCs w:val="24"/>
          <w:lang w:val="ro-RO"/>
        </w:rPr>
        <w:t xml:space="preserve"> 0265-</w:t>
      </w:r>
      <w:r w:rsidR="00433184" w:rsidRPr="00367F4B">
        <w:rPr>
          <w:sz w:val="24"/>
          <w:szCs w:val="24"/>
          <w:lang w:val="ro-RO"/>
        </w:rPr>
        <w:t>210028,</w:t>
      </w:r>
      <w:r w:rsidRPr="00367F4B">
        <w:rPr>
          <w:sz w:val="24"/>
          <w:szCs w:val="24"/>
          <w:lang w:val="ro-RO"/>
        </w:rPr>
        <w:t xml:space="preserve"> fax.</w:t>
      </w:r>
      <w:r w:rsidR="00960828">
        <w:rPr>
          <w:sz w:val="24"/>
          <w:szCs w:val="24"/>
          <w:lang w:val="ro-RO"/>
        </w:rPr>
        <w:pict>
          <v:line id="Line 2" o:spid="_x0000_s1028" style="position:absolute;z-index:251657728;visibility:visible;mso-position-horizontal-relative:text;mso-position-vertical-relative:margin" from="-130.85pt,116.1pt" to="322.7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" o:allowincell="f" strokeweight="4.5pt">
            <v:stroke linestyle="thickThin"/>
            <w10:wrap anchory="margin"/>
            <w10:anchorlock/>
          </v:line>
        </w:pict>
      </w:r>
      <w:r w:rsidR="00433184" w:rsidRPr="00367F4B">
        <w:rPr>
          <w:sz w:val="24"/>
          <w:szCs w:val="24"/>
          <w:lang w:val="ro-RO"/>
        </w:rPr>
        <w:t xml:space="preserve"> </w:t>
      </w:r>
      <w:r w:rsidRPr="00367F4B">
        <w:rPr>
          <w:sz w:val="24"/>
          <w:szCs w:val="24"/>
          <w:lang w:val="ro-RO"/>
        </w:rPr>
        <w:t>0265-</w:t>
      </w:r>
      <w:r w:rsidR="00386A27">
        <w:rPr>
          <w:sz w:val="24"/>
          <w:szCs w:val="24"/>
          <w:lang w:val="ro-RO"/>
        </w:rPr>
        <w:t>429183</w:t>
      </w:r>
      <w:r w:rsidRPr="00367F4B">
        <w:rPr>
          <w:sz w:val="24"/>
          <w:szCs w:val="24"/>
          <w:lang w:val="ro-RO"/>
        </w:rPr>
        <w:t>,</w:t>
      </w:r>
    </w:p>
    <w:p w:rsidR="000C27A6" w:rsidRDefault="008D5672" w:rsidP="000C27A6">
      <w:pPr>
        <w:spacing w:after="0"/>
        <w:rPr>
          <w:sz w:val="24"/>
          <w:szCs w:val="24"/>
          <w:lang w:val="ro-RO"/>
        </w:rPr>
      </w:pPr>
      <w:r w:rsidRPr="00367F4B">
        <w:rPr>
          <w:sz w:val="24"/>
          <w:szCs w:val="24"/>
          <w:lang w:val="ro-RO"/>
        </w:rPr>
        <w:t xml:space="preserve">                                   e</w:t>
      </w:r>
      <w:r w:rsidR="00D45227" w:rsidRPr="00367F4B">
        <w:rPr>
          <w:sz w:val="24"/>
          <w:szCs w:val="24"/>
          <w:lang w:val="ro-RO"/>
        </w:rPr>
        <w:t>-</w:t>
      </w:r>
      <w:r w:rsidRPr="00367F4B">
        <w:rPr>
          <w:sz w:val="24"/>
          <w:szCs w:val="24"/>
          <w:lang w:val="ro-RO"/>
        </w:rPr>
        <w:t>mail</w:t>
      </w:r>
      <w:r w:rsidR="00B17718">
        <w:rPr>
          <w:sz w:val="24"/>
          <w:szCs w:val="24"/>
          <w:lang w:val="ro-RO"/>
        </w:rPr>
        <w:t>: office@</w:t>
      </w:r>
      <w:r w:rsidRPr="00367F4B">
        <w:rPr>
          <w:sz w:val="24"/>
          <w:szCs w:val="24"/>
          <w:lang w:val="ro-RO"/>
        </w:rPr>
        <w:t>aquainvest</w:t>
      </w:r>
      <w:r w:rsidR="007045E1">
        <w:rPr>
          <w:sz w:val="24"/>
          <w:szCs w:val="24"/>
          <w:lang w:val="ro-RO"/>
        </w:rPr>
        <w:t>mures</w:t>
      </w:r>
      <w:r w:rsidR="00D11A1B">
        <w:rPr>
          <w:sz w:val="24"/>
          <w:szCs w:val="24"/>
          <w:lang w:val="ro-RO"/>
        </w:rPr>
        <w:t>.ro</w:t>
      </w:r>
    </w:p>
    <w:p w:rsidR="000C27A6" w:rsidRDefault="000C27A6" w:rsidP="000C27A6">
      <w:pPr>
        <w:spacing w:after="0"/>
        <w:rPr>
          <w:sz w:val="24"/>
          <w:szCs w:val="24"/>
          <w:lang w:val="ro-RO"/>
        </w:rPr>
      </w:pPr>
    </w:p>
    <w:p w:rsidR="00057B7B" w:rsidRDefault="00057B7B" w:rsidP="000C27A6">
      <w:pPr>
        <w:spacing w:after="0"/>
        <w:rPr>
          <w:sz w:val="24"/>
          <w:szCs w:val="24"/>
          <w:lang w:val="ro-RO"/>
        </w:rPr>
      </w:pPr>
    </w:p>
    <w:p w:rsidR="00432919" w:rsidRDefault="00432919" w:rsidP="000C27A6">
      <w:pPr>
        <w:spacing w:after="0"/>
        <w:rPr>
          <w:sz w:val="24"/>
          <w:szCs w:val="24"/>
          <w:lang w:val="ro-RO"/>
        </w:rPr>
      </w:pPr>
    </w:p>
    <w:p w:rsidR="007424A6" w:rsidRDefault="007424A6" w:rsidP="007424A6">
      <w:pPr>
        <w:spacing w:after="100"/>
        <w:ind w:left="450" w:right="358"/>
        <w:jc w:val="center"/>
        <w:rPr>
          <w:rFonts w:ascii="Trebuchet MS" w:hAnsi="Trebuchet MS" w:cs="Tahoma"/>
          <w:b/>
          <w:sz w:val="28"/>
          <w:szCs w:val="28"/>
        </w:rPr>
      </w:pPr>
      <w:r>
        <w:rPr>
          <w:rFonts w:ascii="Trebuchet MS" w:hAnsi="Trebuchet MS" w:cs="Tahoma"/>
          <w:b/>
          <w:sz w:val="28"/>
          <w:szCs w:val="28"/>
        </w:rPr>
        <w:t>ANUNȚ</w:t>
      </w:r>
    </w:p>
    <w:p w:rsidR="007424A6" w:rsidRDefault="007424A6" w:rsidP="007424A6">
      <w:pPr>
        <w:spacing w:after="100"/>
        <w:ind w:left="450" w:right="358"/>
        <w:jc w:val="center"/>
        <w:rPr>
          <w:rFonts w:ascii="Trebuchet MS" w:hAnsi="Trebuchet MS" w:cs="Tahoma"/>
          <w:vanish/>
          <w:sz w:val="24"/>
          <w:szCs w:val="24"/>
          <w:specVanish/>
        </w:rPr>
      </w:pPr>
    </w:p>
    <w:p w:rsidR="007424A6" w:rsidRDefault="007424A6" w:rsidP="007424A6">
      <w:pPr>
        <w:spacing w:after="100"/>
        <w:ind w:left="450" w:right="358"/>
        <w:jc w:val="center"/>
        <w:rPr>
          <w:rFonts w:ascii="Trebuchet MS" w:hAnsi="Trebuchet MS" w:cs="Tahoma"/>
          <w:vanish/>
          <w:specVanish/>
        </w:rPr>
      </w:pPr>
      <w:proofErr w:type="spellStart"/>
      <w:r>
        <w:rPr>
          <w:rFonts w:ascii="Trebuchet MS" w:hAnsi="Trebuchet MS" w:cs="Tahoma"/>
        </w:rPr>
        <w:t>Consiliul</w:t>
      </w:r>
      <w:proofErr w:type="spellEnd"/>
      <w:r>
        <w:rPr>
          <w:rFonts w:ascii="Trebuchet MS" w:hAnsi="Trebuchet MS" w:cs="Tahoma"/>
        </w:rPr>
        <w:t xml:space="preserve"> director al </w:t>
      </w:r>
      <w:proofErr w:type="spellStart"/>
      <w:r>
        <w:rPr>
          <w:rFonts w:ascii="Trebuchet MS" w:hAnsi="Trebuchet MS" w:cs="Tahoma"/>
        </w:rPr>
        <w:t>Asociaţiei</w:t>
      </w:r>
      <w:proofErr w:type="spellEnd"/>
      <w:r>
        <w:rPr>
          <w:rFonts w:ascii="Trebuchet MS" w:hAnsi="Trebuchet MS" w:cs="Tahoma"/>
        </w:rPr>
        <w:t xml:space="preserve"> de </w:t>
      </w:r>
      <w:proofErr w:type="spellStart"/>
      <w:r>
        <w:rPr>
          <w:rFonts w:ascii="Trebuchet MS" w:hAnsi="Trebuchet MS" w:cs="Tahoma"/>
        </w:rPr>
        <w:t>Dezvoltare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Intercomunitară</w:t>
      </w:r>
      <w:proofErr w:type="spellEnd"/>
      <w:r>
        <w:rPr>
          <w:rFonts w:ascii="Trebuchet MS" w:hAnsi="Trebuchet MS" w:cs="Tahoma"/>
        </w:rPr>
        <w:t xml:space="preserve"> „AQUA INVEST MUREŞ” </w:t>
      </w:r>
      <w:proofErr w:type="spellStart"/>
      <w:r>
        <w:rPr>
          <w:rFonts w:ascii="Trebuchet MS" w:hAnsi="Trebuchet MS" w:cs="Tahoma"/>
        </w:rPr>
        <w:t>anunţă</w:t>
      </w:r>
      <w:proofErr w:type="spellEnd"/>
      <w:r>
        <w:rPr>
          <w:rFonts w:ascii="Trebuchet MS" w:hAnsi="Trebuchet MS" w:cs="Tahoma"/>
        </w:rPr>
        <w:t xml:space="preserve"> </w:t>
      </w:r>
      <w:r>
        <w:rPr>
          <w:rFonts w:ascii="Trebuchet MS" w:hAnsi="Trebuchet MS" w:cs="Tahoma"/>
          <w:b/>
        </w:rPr>
        <w:t>concurs</w:t>
      </w:r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pentru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ocuparea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postului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temporar</w:t>
      </w:r>
      <w:proofErr w:type="spellEnd"/>
      <w:r>
        <w:rPr>
          <w:rFonts w:ascii="Trebuchet MS" w:hAnsi="Trebuchet MS" w:cs="Tahoma"/>
        </w:rPr>
        <w:t xml:space="preserve"> vacant de </w:t>
      </w:r>
      <w:r>
        <w:rPr>
          <w:rFonts w:ascii="Trebuchet MS" w:hAnsi="Trebuchet MS" w:cs="Tahoma"/>
          <w:b/>
        </w:rPr>
        <w:t xml:space="preserve">director </w:t>
      </w:r>
      <w:proofErr w:type="spellStart"/>
      <w:r>
        <w:rPr>
          <w:rFonts w:ascii="Trebuchet MS" w:hAnsi="Trebuchet MS" w:cs="Tahoma"/>
          <w:b/>
        </w:rPr>
        <w:t>executiv</w:t>
      </w:r>
      <w:proofErr w:type="spellEnd"/>
      <w:r>
        <w:rPr>
          <w:rFonts w:ascii="Trebuchet MS" w:hAnsi="Trebuchet MS" w:cs="Tahoma"/>
          <w:b/>
        </w:rPr>
        <w:t xml:space="preserve">, </w:t>
      </w:r>
      <w:proofErr w:type="spellStart"/>
      <w:r>
        <w:rPr>
          <w:rFonts w:ascii="Trebuchet MS" w:hAnsi="Trebuchet MS" w:cs="Tahoma"/>
          <w:b/>
        </w:rPr>
        <w:t>în</w:t>
      </w:r>
      <w:proofErr w:type="spellEnd"/>
      <w:r>
        <w:rPr>
          <w:rFonts w:ascii="Trebuchet MS" w:hAnsi="Trebuchet MS" w:cs="Tahoma"/>
          <w:b/>
        </w:rPr>
        <w:t xml:space="preserve"> </w:t>
      </w:r>
      <w:proofErr w:type="spellStart"/>
      <w:proofErr w:type="gramStart"/>
      <w:r>
        <w:rPr>
          <w:rFonts w:ascii="Trebuchet MS" w:hAnsi="Trebuchet MS" w:cs="Tahoma"/>
          <w:b/>
        </w:rPr>
        <w:t>intervalul</w:t>
      </w:r>
      <w:proofErr w:type="spellEnd"/>
      <w:r>
        <w:rPr>
          <w:rFonts w:ascii="Trebuchet MS" w:hAnsi="Trebuchet MS" w:cs="Tahoma"/>
          <w:b/>
        </w:rPr>
        <w:t xml:space="preserve">  28</w:t>
      </w:r>
      <w:proofErr w:type="gramEnd"/>
      <w:r>
        <w:rPr>
          <w:rFonts w:ascii="Trebuchet MS" w:hAnsi="Trebuchet MS" w:cs="Tahoma"/>
          <w:b/>
        </w:rPr>
        <w:t>-31.05.2021</w:t>
      </w:r>
    </w:p>
    <w:p w:rsidR="007424A6" w:rsidRDefault="007424A6" w:rsidP="007424A6">
      <w:pPr>
        <w:spacing w:after="100"/>
        <w:ind w:left="450" w:right="358"/>
        <w:jc w:val="center"/>
        <w:rPr>
          <w:rFonts w:ascii="Trebuchet MS" w:hAnsi="Trebuchet MS" w:cs="Tahoma"/>
          <w:vanish/>
          <w:specVanish/>
        </w:rPr>
      </w:pPr>
    </w:p>
    <w:p w:rsidR="007424A6" w:rsidRDefault="007424A6" w:rsidP="007424A6">
      <w:pPr>
        <w:numPr>
          <w:ilvl w:val="0"/>
          <w:numId w:val="6"/>
        </w:numPr>
        <w:spacing w:after="100"/>
        <w:ind w:right="360"/>
        <w:jc w:val="center"/>
        <w:rPr>
          <w:rFonts w:ascii="Trebuchet MS" w:hAnsi="Trebuchet MS" w:cs="Tahoma"/>
          <w:b/>
          <w:i/>
          <w:vanish/>
        </w:rPr>
      </w:pPr>
    </w:p>
    <w:p w:rsidR="007424A6" w:rsidRDefault="007424A6" w:rsidP="007424A6">
      <w:pPr>
        <w:numPr>
          <w:ilvl w:val="0"/>
          <w:numId w:val="6"/>
        </w:numPr>
        <w:spacing w:after="100"/>
        <w:ind w:right="360"/>
        <w:jc w:val="center"/>
        <w:rPr>
          <w:rFonts w:ascii="Trebuchet MS" w:hAnsi="Trebuchet MS" w:cs="Tahoma"/>
          <w:b/>
          <w:i/>
          <w:vanish/>
        </w:rPr>
      </w:pPr>
    </w:p>
    <w:p w:rsidR="007424A6" w:rsidRDefault="007424A6" w:rsidP="007424A6">
      <w:pPr>
        <w:numPr>
          <w:ilvl w:val="0"/>
          <w:numId w:val="6"/>
        </w:numPr>
        <w:spacing w:after="100"/>
        <w:ind w:right="360"/>
        <w:jc w:val="center"/>
        <w:rPr>
          <w:rFonts w:ascii="Trebuchet MS" w:hAnsi="Trebuchet MS" w:cs="Tahoma"/>
          <w:b/>
          <w:i/>
          <w:vanish/>
        </w:rPr>
      </w:pPr>
    </w:p>
    <w:p w:rsidR="007424A6" w:rsidRDefault="007424A6" w:rsidP="007424A6">
      <w:pPr>
        <w:numPr>
          <w:ilvl w:val="0"/>
          <w:numId w:val="6"/>
        </w:numPr>
        <w:spacing w:after="100"/>
        <w:ind w:right="360"/>
        <w:jc w:val="center"/>
        <w:rPr>
          <w:rFonts w:ascii="Trebuchet MS" w:hAnsi="Trebuchet MS" w:cs="Tahoma"/>
          <w:b/>
          <w:i/>
          <w:vanish/>
        </w:rPr>
      </w:pPr>
    </w:p>
    <w:p w:rsidR="007424A6" w:rsidRDefault="007424A6" w:rsidP="007424A6">
      <w:pPr>
        <w:numPr>
          <w:ilvl w:val="0"/>
          <w:numId w:val="6"/>
        </w:numPr>
        <w:spacing w:after="100"/>
        <w:ind w:right="360"/>
        <w:jc w:val="center"/>
        <w:rPr>
          <w:rFonts w:ascii="Trebuchet MS" w:hAnsi="Trebuchet MS" w:cs="Tahoma"/>
          <w:b/>
          <w:i/>
          <w:vanish/>
        </w:rPr>
      </w:pPr>
    </w:p>
    <w:p w:rsidR="007424A6" w:rsidRDefault="007424A6" w:rsidP="007424A6">
      <w:pPr>
        <w:numPr>
          <w:ilvl w:val="0"/>
          <w:numId w:val="6"/>
        </w:numPr>
        <w:spacing w:after="100"/>
        <w:ind w:right="360"/>
        <w:jc w:val="center"/>
        <w:rPr>
          <w:rFonts w:ascii="Trebuchet MS" w:hAnsi="Trebuchet MS" w:cs="Tahoma"/>
          <w:b/>
          <w:i/>
          <w:vanish/>
        </w:rPr>
      </w:pPr>
    </w:p>
    <w:p w:rsidR="007424A6" w:rsidRDefault="007424A6" w:rsidP="007424A6">
      <w:pPr>
        <w:numPr>
          <w:ilvl w:val="0"/>
          <w:numId w:val="6"/>
        </w:numPr>
        <w:spacing w:after="100"/>
        <w:ind w:right="360"/>
        <w:jc w:val="center"/>
        <w:rPr>
          <w:rFonts w:ascii="Trebuchet MS" w:hAnsi="Trebuchet MS" w:cs="Tahoma"/>
          <w:b/>
          <w:i/>
          <w:vanish/>
        </w:rPr>
      </w:pPr>
    </w:p>
    <w:p w:rsidR="007424A6" w:rsidRDefault="007424A6" w:rsidP="007424A6">
      <w:pPr>
        <w:numPr>
          <w:ilvl w:val="0"/>
          <w:numId w:val="6"/>
        </w:numPr>
        <w:spacing w:after="100"/>
        <w:ind w:right="360"/>
        <w:jc w:val="center"/>
        <w:rPr>
          <w:rFonts w:ascii="Trebuchet MS" w:hAnsi="Trebuchet MS" w:cs="Tahoma"/>
          <w:b/>
          <w:i/>
          <w:vanish/>
        </w:rPr>
      </w:pPr>
    </w:p>
    <w:p w:rsidR="007424A6" w:rsidRDefault="007424A6" w:rsidP="007424A6">
      <w:pPr>
        <w:numPr>
          <w:ilvl w:val="0"/>
          <w:numId w:val="6"/>
        </w:numPr>
        <w:spacing w:after="100"/>
        <w:ind w:right="360"/>
        <w:jc w:val="center"/>
        <w:rPr>
          <w:rFonts w:ascii="Trebuchet MS" w:hAnsi="Trebuchet MS" w:cs="Tahoma"/>
          <w:b/>
          <w:i/>
          <w:vanish/>
        </w:rPr>
      </w:pPr>
    </w:p>
    <w:p w:rsidR="007424A6" w:rsidRDefault="007424A6" w:rsidP="007424A6">
      <w:pPr>
        <w:numPr>
          <w:ilvl w:val="0"/>
          <w:numId w:val="6"/>
        </w:numPr>
        <w:spacing w:after="100"/>
        <w:ind w:right="360"/>
        <w:jc w:val="center"/>
        <w:rPr>
          <w:rFonts w:ascii="Trebuchet MS" w:hAnsi="Trebuchet MS" w:cs="Tahoma"/>
          <w:b/>
          <w:i/>
          <w:vanish/>
        </w:rPr>
      </w:pPr>
    </w:p>
    <w:p w:rsidR="007424A6" w:rsidRDefault="007424A6" w:rsidP="007424A6">
      <w:pPr>
        <w:numPr>
          <w:ilvl w:val="0"/>
          <w:numId w:val="6"/>
        </w:numPr>
        <w:spacing w:after="100"/>
        <w:ind w:right="360"/>
        <w:jc w:val="center"/>
        <w:rPr>
          <w:rFonts w:ascii="Trebuchet MS" w:hAnsi="Trebuchet MS" w:cs="Tahoma"/>
          <w:b/>
          <w:i/>
          <w:vanish/>
        </w:rPr>
      </w:pPr>
    </w:p>
    <w:p w:rsidR="007424A6" w:rsidRDefault="007424A6" w:rsidP="007424A6">
      <w:pPr>
        <w:spacing w:after="100"/>
        <w:ind w:left="450" w:right="358"/>
        <w:jc w:val="center"/>
        <w:rPr>
          <w:rFonts w:ascii="Trebuchet MS" w:hAnsi="Trebuchet MS" w:cs="Tahoma"/>
          <w:i/>
        </w:rPr>
      </w:pPr>
    </w:p>
    <w:p w:rsidR="007424A6" w:rsidRDefault="007424A6" w:rsidP="007424A6">
      <w:pPr>
        <w:spacing w:after="100"/>
        <w:ind w:left="450" w:right="358"/>
        <w:rPr>
          <w:rFonts w:ascii="Trebuchet MS" w:hAnsi="Trebuchet MS" w:cs="Tahoma"/>
          <w:i/>
        </w:rPr>
      </w:pPr>
    </w:p>
    <w:p w:rsidR="007424A6" w:rsidRDefault="007424A6" w:rsidP="00AA096D">
      <w:pPr>
        <w:numPr>
          <w:ilvl w:val="0"/>
          <w:numId w:val="7"/>
        </w:numPr>
        <w:spacing w:after="100"/>
        <w:ind w:left="426" w:right="358" w:firstLine="24"/>
        <w:jc w:val="both"/>
        <w:rPr>
          <w:rFonts w:ascii="Trebuchet MS" w:hAnsi="Trebuchet MS" w:cs="Tahoma"/>
          <w:b/>
        </w:rPr>
      </w:pPr>
      <w:proofErr w:type="spellStart"/>
      <w:r>
        <w:rPr>
          <w:rFonts w:ascii="Trebuchet MS" w:hAnsi="Trebuchet MS" w:cs="Tahoma"/>
          <w:b/>
        </w:rPr>
        <w:t>Condiţiile</w:t>
      </w:r>
      <w:proofErr w:type="spellEnd"/>
      <w:r>
        <w:rPr>
          <w:rFonts w:ascii="Trebuchet MS" w:hAnsi="Trebuchet MS" w:cs="Tahoma"/>
          <w:b/>
        </w:rPr>
        <w:t xml:space="preserve"> de </w:t>
      </w:r>
      <w:proofErr w:type="spellStart"/>
      <w:r>
        <w:rPr>
          <w:rFonts w:ascii="Trebuchet MS" w:hAnsi="Trebuchet MS" w:cs="Tahoma"/>
          <w:b/>
        </w:rPr>
        <w:t>participare</w:t>
      </w:r>
      <w:proofErr w:type="spellEnd"/>
      <w:r>
        <w:rPr>
          <w:rFonts w:ascii="Trebuchet MS" w:hAnsi="Trebuchet MS" w:cs="Tahoma"/>
          <w:b/>
        </w:rPr>
        <w:t xml:space="preserve"> la concurs: </w:t>
      </w:r>
    </w:p>
    <w:p w:rsidR="007424A6" w:rsidRDefault="007424A6" w:rsidP="00AA096D">
      <w:pPr>
        <w:spacing w:after="100"/>
        <w:ind w:left="426" w:right="358" w:firstLine="24"/>
        <w:jc w:val="both"/>
        <w:rPr>
          <w:rFonts w:ascii="Trebuchet MS" w:hAnsi="Trebuchet MS" w:cs="Tahoma"/>
        </w:rPr>
      </w:pPr>
      <w:proofErr w:type="spellStart"/>
      <w:r>
        <w:rPr>
          <w:rFonts w:ascii="Trebuchet MS" w:hAnsi="Trebuchet MS" w:cs="Tahoma"/>
        </w:rPr>
        <w:t>Poate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participa</w:t>
      </w:r>
      <w:proofErr w:type="spellEnd"/>
      <w:r>
        <w:rPr>
          <w:rFonts w:ascii="Trebuchet MS" w:hAnsi="Trebuchet MS" w:cs="Tahoma"/>
        </w:rPr>
        <w:t xml:space="preserve"> la concurs </w:t>
      </w:r>
      <w:proofErr w:type="spellStart"/>
      <w:r>
        <w:rPr>
          <w:rFonts w:ascii="Trebuchet MS" w:hAnsi="Trebuchet MS" w:cs="Tahoma"/>
        </w:rPr>
        <w:t>persoana</w:t>
      </w:r>
      <w:proofErr w:type="spellEnd"/>
      <w:r>
        <w:rPr>
          <w:rFonts w:ascii="Trebuchet MS" w:hAnsi="Trebuchet MS" w:cs="Tahoma"/>
        </w:rPr>
        <w:t xml:space="preserve"> care </w:t>
      </w:r>
      <w:proofErr w:type="spellStart"/>
      <w:r>
        <w:rPr>
          <w:rFonts w:ascii="Trebuchet MS" w:hAnsi="Trebuchet MS" w:cs="Tahoma"/>
        </w:rPr>
        <w:t>îndeplinește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condițiile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generale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și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specifice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stabilite</w:t>
      </w:r>
      <w:proofErr w:type="spellEnd"/>
      <w:r>
        <w:rPr>
          <w:rFonts w:ascii="Trebuchet MS" w:hAnsi="Trebuchet MS" w:cs="Tahoma"/>
        </w:rPr>
        <w:t xml:space="preserve">, </w:t>
      </w:r>
      <w:proofErr w:type="spellStart"/>
      <w:r>
        <w:rPr>
          <w:rFonts w:ascii="Trebuchet MS" w:hAnsi="Trebuchet MS" w:cs="Tahoma"/>
        </w:rPr>
        <w:t>astfel</w:t>
      </w:r>
      <w:proofErr w:type="spellEnd"/>
      <w:r>
        <w:rPr>
          <w:rFonts w:ascii="Trebuchet MS" w:hAnsi="Trebuchet MS" w:cs="Tahoma"/>
        </w:rPr>
        <w:t>:</w:t>
      </w:r>
    </w:p>
    <w:p w:rsidR="007424A6" w:rsidRDefault="007424A6" w:rsidP="00AA096D">
      <w:pPr>
        <w:spacing w:after="100"/>
        <w:ind w:left="426" w:right="358" w:firstLine="24"/>
        <w:jc w:val="both"/>
        <w:rPr>
          <w:rFonts w:ascii="Trebuchet MS" w:hAnsi="Trebuchet MS" w:cs="Tahoma"/>
          <w:b/>
          <w:i/>
          <w:vanish/>
        </w:rPr>
      </w:pPr>
      <w:r>
        <w:rPr>
          <w:rFonts w:ascii="Trebuchet MS" w:hAnsi="Trebuchet MS" w:cs="Tahoma"/>
          <w:b/>
          <w:i/>
        </w:rPr>
        <w:t xml:space="preserve"> </w:t>
      </w:r>
    </w:p>
    <w:p w:rsidR="007424A6" w:rsidRDefault="007424A6" w:rsidP="00AA096D">
      <w:pPr>
        <w:spacing w:after="100"/>
        <w:ind w:left="426" w:right="360" w:firstLine="24"/>
        <w:contextualSpacing/>
        <w:jc w:val="both"/>
        <w:rPr>
          <w:rFonts w:ascii="Trebuchet MS" w:hAnsi="Trebuchet MS" w:cs="Tahoma"/>
          <w:b/>
          <w:i/>
          <w:vanish/>
        </w:rPr>
      </w:pPr>
      <w:r>
        <w:rPr>
          <w:rFonts w:ascii="Trebuchet MS" w:hAnsi="Trebuchet MS" w:cs="Tahoma"/>
          <w:b/>
          <w:i/>
        </w:rPr>
        <w:t xml:space="preserve">1. </w:t>
      </w:r>
      <w:proofErr w:type="spellStart"/>
      <w:r>
        <w:rPr>
          <w:rFonts w:ascii="Trebuchet MS" w:hAnsi="Trebuchet MS" w:cs="Tahoma"/>
          <w:b/>
          <w:i/>
        </w:rPr>
        <w:t>Condiţii</w:t>
      </w:r>
      <w:proofErr w:type="spellEnd"/>
      <w:r>
        <w:rPr>
          <w:rFonts w:ascii="Trebuchet MS" w:hAnsi="Trebuchet MS" w:cs="Tahoma"/>
          <w:b/>
          <w:i/>
        </w:rPr>
        <w:t xml:space="preserve"> </w:t>
      </w:r>
      <w:proofErr w:type="spellStart"/>
      <w:r>
        <w:rPr>
          <w:rFonts w:ascii="Trebuchet MS" w:hAnsi="Trebuchet MS" w:cs="Tahoma"/>
          <w:b/>
          <w:i/>
        </w:rPr>
        <w:t>generale</w:t>
      </w:r>
      <w:proofErr w:type="spellEnd"/>
    </w:p>
    <w:p w:rsidR="007424A6" w:rsidRDefault="007424A6" w:rsidP="00AA096D">
      <w:pPr>
        <w:spacing w:after="100"/>
        <w:ind w:left="426" w:right="360" w:firstLine="24"/>
        <w:contextualSpacing/>
        <w:jc w:val="both"/>
        <w:rPr>
          <w:rFonts w:ascii="Trebuchet MS" w:hAnsi="Trebuchet MS" w:cs="Tahoma"/>
          <w:b/>
          <w:i/>
        </w:rPr>
      </w:pPr>
      <w:r>
        <w:rPr>
          <w:rFonts w:ascii="Trebuchet MS" w:hAnsi="Trebuchet MS" w:cs="Tahoma"/>
          <w:b/>
          <w:i/>
        </w:rPr>
        <w:t>:</w:t>
      </w:r>
    </w:p>
    <w:p w:rsidR="007424A6" w:rsidRDefault="007424A6" w:rsidP="00AA096D">
      <w:pPr>
        <w:numPr>
          <w:ilvl w:val="0"/>
          <w:numId w:val="8"/>
        </w:numPr>
        <w:spacing w:after="100"/>
        <w:ind w:left="426" w:right="360" w:firstLine="24"/>
        <w:contextualSpacing/>
        <w:jc w:val="both"/>
        <w:rPr>
          <w:rFonts w:ascii="Trebuchet MS" w:hAnsi="Trebuchet MS" w:cs="Tahoma"/>
          <w:vanish/>
        </w:rPr>
      </w:pPr>
      <w:r>
        <w:rPr>
          <w:rFonts w:ascii="Trebuchet MS" w:hAnsi="Trebuchet MS" w:cs="Tahoma"/>
        </w:rPr>
        <w:t xml:space="preserve">are </w:t>
      </w:r>
      <w:proofErr w:type="spellStart"/>
      <w:r>
        <w:rPr>
          <w:rFonts w:ascii="Trebuchet MS" w:hAnsi="Trebuchet MS" w:cs="Tahoma"/>
        </w:rPr>
        <w:t>cetăţenia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română</w:t>
      </w:r>
      <w:proofErr w:type="spellEnd"/>
      <w:r>
        <w:rPr>
          <w:rFonts w:ascii="Trebuchet MS" w:hAnsi="Trebuchet MS" w:cs="Tahoma"/>
        </w:rPr>
        <w:t xml:space="preserve">, </w:t>
      </w:r>
      <w:proofErr w:type="spellStart"/>
      <w:r>
        <w:rPr>
          <w:rFonts w:ascii="Trebuchet MS" w:hAnsi="Trebuchet MS" w:cs="Tahoma"/>
        </w:rPr>
        <w:t>cetăţenie</w:t>
      </w:r>
      <w:proofErr w:type="spellEnd"/>
      <w:r>
        <w:rPr>
          <w:rFonts w:ascii="Trebuchet MS" w:hAnsi="Trebuchet MS" w:cs="Tahoma"/>
        </w:rPr>
        <w:t xml:space="preserve"> a </w:t>
      </w:r>
      <w:proofErr w:type="spellStart"/>
      <w:r>
        <w:rPr>
          <w:rFonts w:ascii="Trebuchet MS" w:hAnsi="Trebuchet MS" w:cs="Tahoma"/>
        </w:rPr>
        <w:t>altor</w:t>
      </w:r>
      <w:proofErr w:type="spellEnd"/>
      <w:r>
        <w:rPr>
          <w:rFonts w:ascii="Trebuchet MS" w:hAnsi="Trebuchet MS" w:cs="Tahoma"/>
        </w:rPr>
        <w:t xml:space="preserve"> state </w:t>
      </w:r>
      <w:proofErr w:type="spellStart"/>
      <w:r>
        <w:rPr>
          <w:rFonts w:ascii="Trebuchet MS" w:hAnsi="Trebuchet MS" w:cs="Tahoma"/>
        </w:rPr>
        <w:t>membre</w:t>
      </w:r>
      <w:proofErr w:type="spellEnd"/>
      <w:r>
        <w:rPr>
          <w:rFonts w:ascii="Trebuchet MS" w:hAnsi="Trebuchet MS" w:cs="Tahoma"/>
        </w:rPr>
        <w:t xml:space="preserve"> ale </w:t>
      </w:r>
      <w:proofErr w:type="spellStart"/>
      <w:r>
        <w:rPr>
          <w:rFonts w:ascii="Trebuchet MS" w:hAnsi="Trebuchet MS" w:cs="Tahoma"/>
        </w:rPr>
        <w:t>Uniunii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Europene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sau</w:t>
      </w:r>
      <w:proofErr w:type="spellEnd"/>
      <w:r>
        <w:rPr>
          <w:rFonts w:ascii="Trebuchet MS" w:hAnsi="Trebuchet MS" w:cs="Tahoma"/>
        </w:rPr>
        <w:t xml:space="preserve"> a </w:t>
      </w:r>
      <w:proofErr w:type="spellStart"/>
      <w:r>
        <w:rPr>
          <w:rFonts w:ascii="Trebuchet MS" w:hAnsi="Trebuchet MS" w:cs="Tahoma"/>
        </w:rPr>
        <w:t>statelor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aparţinând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Spaţiului</w:t>
      </w:r>
      <w:proofErr w:type="spellEnd"/>
      <w:r>
        <w:rPr>
          <w:rFonts w:ascii="Trebuchet MS" w:hAnsi="Trebuchet MS" w:cs="Tahoma"/>
        </w:rPr>
        <w:t xml:space="preserve"> Economic European </w:t>
      </w:r>
      <w:proofErr w:type="spellStart"/>
      <w:r>
        <w:rPr>
          <w:rFonts w:ascii="Trebuchet MS" w:hAnsi="Trebuchet MS" w:cs="Tahoma"/>
        </w:rPr>
        <w:t>şi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domiciliul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în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România</w:t>
      </w:r>
      <w:proofErr w:type="spellEnd"/>
      <w:r>
        <w:rPr>
          <w:rFonts w:ascii="Trebuchet MS" w:hAnsi="Trebuchet MS" w:cs="Tahoma"/>
        </w:rPr>
        <w:t>;</w:t>
      </w:r>
    </w:p>
    <w:p w:rsidR="007424A6" w:rsidRDefault="007424A6" w:rsidP="00AA096D">
      <w:pPr>
        <w:spacing w:after="100"/>
        <w:ind w:left="426" w:right="360" w:firstLine="24"/>
        <w:contextualSpacing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 </w:t>
      </w:r>
    </w:p>
    <w:p w:rsidR="007424A6" w:rsidRDefault="007424A6" w:rsidP="00AA096D">
      <w:pPr>
        <w:numPr>
          <w:ilvl w:val="0"/>
          <w:numId w:val="8"/>
        </w:numPr>
        <w:spacing w:after="100"/>
        <w:ind w:left="426" w:right="360" w:firstLine="24"/>
        <w:contextualSpacing/>
        <w:jc w:val="both"/>
        <w:rPr>
          <w:rFonts w:ascii="Trebuchet MS" w:hAnsi="Trebuchet MS" w:cs="Tahoma"/>
          <w:vanish/>
        </w:rPr>
      </w:pPr>
      <w:proofErr w:type="spellStart"/>
      <w:r>
        <w:rPr>
          <w:rFonts w:ascii="Trebuchet MS" w:hAnsi="Trebuchet MS" w:cs="Tahoma"/>
        </w:rPr>
        <w:t>cunoaşte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limba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română</w:t>
      </w:r>
      <w:proofErr w:type="spellEnd"/>
      <w:r>
        <w:rPr>
          <w:rFonts w:ascii="Trebuchet MS" w:hAnsi="Trebuchet MS" w:cs="Tahoma"/>
        </w:rPr>
        <w:t xml:space="preserve">, </w:t>
      </w:r>
      <w:proofErr w:type="spellStart"/>
      <w:r>
        <w:rPr>
          <w:rFonts w:ascii="Trebuchet MS" w:hAnsi="Trebuchet MS" w:cs="Tahoma"/>
        </w:rPr>
        <w:t>scris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şi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vorbit</w:t>
      </w:r>
      <w:proofErr w:type="spellEnd"/>
      <w:r>
        <w:rPr>
          <w:rFonts w:ascii="Trebuchet MS" w:hAnsi="Trebuchet MS" w:cs="Tahoma"/>
        </w:rPr>
        <w:t>;</w:t>
      </w:r>
    </w:p>
    <w:p w:rsidR="007424A6" w:rsidRDefault="007424A6" w:rsidP="00AA096D">
      <w:pPr>
        <w:spacing w:after="100"/>
        <w:ind w:left="426" w:right="360" w:firstLine="24"/>
        <w:contextualSpacing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 </w:t>
      </w:r>
    </w:p>
    <w:p w:rsidR="007424A6" w:rsidRDefault="007424A6" w:rsidP="00AA096D">
      <w:pPr>
        <w:numPr>
          <w:ilvl w:val="0"/>
          <w:numId w:val="8"/>
        </w:numPr>
        <w:spacing w:after="100"/>
        <w:ind w:left="426" w:right="360" w:firstLine="24"/>
        <w:contextualSpacing/>
        <w:jc w:val="both"/>
        <w:rPr>
          <w:rFonts w:ascii="Trebuchet MS" w:hAnsi="Trebuchet MS" w:cs="Tahoma"/>
          <w:vanish/>
        </w:rPr>
      </w:pPr>
      <w:r>
        <w:rPr>
          <w:rFonts w:ascii="Trebuchet MS" w:hAnsi="Trebuchet MS" w:cs="Tahoma"/>
        </w:rPr>
        <w:t xml:space="preserve">are </w:t>
      </w:r>
      <w:proofErr w:type="spellStart"/>
      <w:r>
        <w:rPr>
          <w:rFonts w:ascii="Trebuchet MS" w:hAnsi="Trebuchet MS" w:cs="Tahoma"/>
        </w:rPr>
        <w:t>vârsta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minimă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reglementată</w:t>
      </w:r>
      <w:proofErr w:type="spellEnd"/>
      <w:r>
        <w:rPr>
          <w:rFonts w:ascii="Trebuchet MS" w:hAnsi="Trebuchet MS" w:cs="Tahoma"/>
        </w:rPr>
        <w:t xml:space="preserve"> de </w:t>
      </w:r>
      <w:proofErr w:type="spellStart"/>
      <w:r>
        <w:rPr>
          <w:rFonts w:ascii="Trebuchet MS" w:hAnsi="Trebuchet MS" w:cs="Tahoma"/>
        </w:rPr>
        <w:t>prevederile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legale</w:t>
      </w:r>
      <w:proofErr w:type="spellEnd"/>
      <w:r>
        <w:rPr>
          <w:rFonts w:ascii="Trebuchet MS" w:hAnsi="Trebuchet MS" w:cs="Tahoma"/>
        </w:rPr>
        <w:t>;</w:t>
      </w:r>
    </w:p>
    <w:p w:rsidR="007424A6" w:rsidRDefault="007424A6" w:rsidP="00AA096D">
      <w:pPr>
        <w:spacing w:after="100"/>
        <w:ind w:left="426" w:right="360" w:firstLine="24"/>
        <w:contextualSpacing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 </w:t>
      </w:r>
    </w:p>
    <w:p w:rsidR="007424A6" w:rsidRDefault="007424A6" w:rsidP="00AA096D">
      <w:pPr>
        <w:numPr>
          <w:ilvl w:val="0"/>
          <w:numId w:val="8"/>
        </w:numPr>
        <w:spacing w:after="100"/>
        <w:ind w:left="426" w:right="360" w:firstLine="24"/>
        <w:contextualSpacing/>
        <w:jc w:val="both"/>
        <w:rPr>
          <w:rFonts w:ascii="Trebuchet MS" w:hAnsi="Trebuchet MS" w:cs="Tahoma"/>
          <w:vanish/>
        </w:rPr>
      </w:pPr>
      <w:r>
        <w:rPr>
          <w:rFonts w:ascii="Trebuchet MS" w:hAnsi="Trebuchet MS" w:cs="Tahoma"/>
        </w:rPr>
        <w:t xml:space="preserve">are capacitate </w:t>
      </w:r>
      <w:proofErr w:type="spellStart"/>
      <w:r>
        <w:rPr>
          <w:rFonts w:ascii="Trebuchet MS" w:hAnsi="Trebuchet MS" w:cs="Tahoma"/>
        </w:rPr>
        <w:t>deplină</w:t>
      </w:r>
      <w:proofErr w:type="spellEnd"/>
      <w:r>
        <w:rPr>
          <w:rFonts w:ascii="Trebuchet MS" w:hAnsi="Trebuchet MS" w:cs="Tahoma"/>
        </w:rPr>
        <w:t xml:space="preserve"> de </w:t>
      </w:r>
      <w:proofErr w:type="spellStart"/>
      <w:r>
        <w:rPr>
          <w:rFonts w:ascii="Trebuchet MS" w:hAnsi="Trebuchet MS" w:cs="Tahoma"/>
        </w:rPr>
        <w:t>exerciţiu</w:t>
      </w:r>
      <w:proofErr w:type="spellEnd"/>
      <w:r>
        <w:rPr>
          <w:rFonts w:ascii="Trebuchet MS" w:hAnsi="Trebuchet MS" w:cs="Tahoma"/>
        </w:rPr>
        <w:t>;</w:t>
      </w:r>
    </w:p>
    <w:p w:rsidR="007424A6" w:rsidRDefault="007424A6" w:rsidP="00AA096D">
      <w:pPr>
        <w:spacing w:after="100"/>
        <w:ind w:left="426" w:right="360" w:firstLine="24"/>
        <w:contextualSpacing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 </w:t>
      </w:r>
    </w:p>
    <w:p w:rsidR="007424A6" w:rsidRDefault="007424A6" w:rsidP="00AA096D">
      <w:pPr>
        <w:numPr>
          <w:ilvl w:val="0"/>
          <w:numId w:val="8"/>
        </w:numPr>
        <w:spacing w:after="100"/>
        <w:ind w:left="426" w:right="360" w:firstLine="24"/>
        <w:contextualSpacing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are o stare de </w:t>
      </w:r>
      <w:proofErr w:type="spellStart"/>
      <w:r>
        <w:rPr>
          <w:rFonts w:ascii="Trebuchet MS" w:hAnsi="Trebuchet MS" w:cs="Tahoma"/>
        </w:rPr>
        <w:t>sănătate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corespunzătoare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postului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pentru</w:t>
      </w:r>
      <w:proofErr w:type="spellEnd"/>
      <w:r>
        <w:rPr>
          <w:rFonts w:ascii="Trebuchet MS" w:hAnsi="Trebuchet MS" w:cs="Tahoma"/>
        </w:rPr>
        <w:t xml:space="preserve"> care </w:t>
      </w:r>
      <w:proofErr w:type="spellStart"/>
      <w:r>
        <w:rPr>
          <w:rFonts w:ascii="Trebuchet MS" w:hAnsi="Trebuchet MS" w:cs="Tahoma"/>
        </w:rPr>
        <w:t>candidează</w:t>
      </w:r>
      <w:proofErr w:type="spellEnd"/>
      <w:r>
        <w:rPr>
          <w:rFonts w:ascii="Trebuchet MS" w:hAnsi="Trebuchet MS" w:cs="Tahoma"/>
        </w:rPr>
        <w:t xml:space="preserve">, </w:t>
      </w:r>
      <w:proofErr w:type="spellStart"/>
      <w:r>
        <w:rPr>
          <w:rFonts w:ascii="Trebuchet MS" w:hAnsi="Trebuchet MS" w:cs="Tahoma"/>
        </w:rPr>
        <w:t>atestată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pe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baza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adeverinţei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medicale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eliberate</w:t>
      </w:r>
      <w:proofErr w:type="spellEnd"/>
      <w:r>
        <w:rPr>
          <w:rFonts w:ascii="Trebuchet MS" w:hAnsi="Trebuchet MS" w:cs="Tahoma"/>
        </w:rPr>
        <w:t xml:space="preserve"> de </w:t>
      </w:r>
      <w:proofErr w:type="spellStart"/>
      <w:r>
        <w:rPr>
          <w:rFonts w:ascii="Trebuchet MS" w:hAnsi="Trebuchet MS" w:cs="Tahoma"/>
        </w:rPr>
        <w:t>medicul</w:t>
      </w:r>
      <w:proofErr w:type="spellEnd"/>
      <w:r>
        <w:rPr>
          <w:rFonts w:ascii="Trebuchet MS" w:hAnsi="Trebuchet MS" w:cs="Tahoma"/>
        </w:rPr>
        <w:t xml:space="preserve"> de </w:t>
      </w:r>
      <w:proofErr w:type="spellStart"/>
      <w:r>
        <w:rPr>
          <w:rFonts w:ascii="Trebuchet MS" w:hAnsi="Trebuchet MS" w:cs="Tahoma"/>
        </w:rPr>
        <w:t>familie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sau</w:t>
      </w:r>
      <w:proofErr w:type="spellEnd"/>
      <w:r>
        <w:rPr>
          <w:rFonts w:ascii="Trebuchet MS" w:hAnsi="Trebuchet MS" w:cs="Tahoma"/>
        </w:rPr>
        <w:t xml:space="preserve"> de </w:t>
      </w:r>
      <w:proofErr w:type="spellStart"/>
      <w:r>
        <w:rPr>
          <w:rFonts w:ascii="Trebuchet MS" w:hAnsi="Trebuchet MS" w:cs="Tahoma"/>
        </w:rPr>
        <w:t>unităţile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sanitare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abilitate</w:t>
      </w:r>
      <w:proofErr w:type="spellEnd"/>
      <w:r>
        <w:rPr>
          <w:rFonts w:ascii="Trebuchet MS" w:hAnsi="Trebuchet MS" w:cs="Tahoma"/>
        </w:rPr>
        <w:t>;</w:t>
      </w:r>
    </w:p>
    <w:p w:rsidR="007424A6" w:rsidRDefault="007424A6" w:rsidP="00AA096D">
      <w:pPr>
        <w:numPr>
          <w:ilvl w:val="0"/>
          <w:numId w:val="8"/>
        </w:numPr>
        <w:spacing w:after="100"/>
        <w:ind w:left="426" w:right="360" w:firstLine="24"/>
        <w:contextualSpacing/>
        <w:jc w:val="both"/>
        <w:rPr>
          <w:rFonts w:ascii="Trebuchet MS" w:hAnsi="Trebuchet MS" w:cs="Tahoma"/>
        </w:rPr>
      </w:pPr>
      <w:proofErr w:type="spellStart"/>
      <w:r>
        <w:rPr>
          <w:rFonts w:ascii="Trebuchet MS" w:hAnsi="Trebuchet MS" w:cs="Tahoma"/>
        </w:rPr>
        <w:t>îndeplineşte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condiţiile</w:t>
      </w:r>
      <w:proofErr w:type="spellEnd"/>
      <w:r>
        <w:rPr>
          <w:rFonts w:ascii="Trebuchet MS" w:hAnsi="Trebuchet MS" w:cs="Tahoma"/>
        </w:rPr>
        <w:t xml:space="preserve"> de </w:t>
      </w:r>
      <w:proofErr w:type="spellStart"/>
      <w:r>
        <w:rPr>
          <w:rFonts w:ascii="Trebuchet MS" w:hAnsi="Trebuchet MS" w:cs="Tahoma"/>
        </w:rPr>
        <w:t>studii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şi</w:t>
      </w:r>
      <w:proofErr w:type="spellEnd"/>
      <w:r>
        <w:rPr>
          <w:rFonts w:ascii="Trebuchet MS" w:hAnsi="Trebuchet MS" w:cs="Tahoma"/>
        </w:rPr>
        <w:t xml:space="preserve">, </w:t>
      </w:r>
      <w:proofErr w:type="spellStart"/>
      <w:r>
        <w:rPr>
          <w:rFonts w:ascii="Trebuchet MS" w:hAnsi="Trebuchet MS" w:cs="Tahoma"/>
        </w:rPr>
        <w:t>după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caz</w:t>
      </w:r>
      <w:proofErr w:type="spellEnd"/>
      <w:r>
        <w:rPr>
          <w:rFonts w:ascii="Trebuchet MS" w:hAnsi="Trebuchet MS" w:cs="Tahoma"/>
        </w:rPr>
        <w:t xml:space="preserve">, de </w:t>
      </w:r>
      <w:proofErr w:type="spellStart"/>
      <w:r>
        <w:rPr>
          <w:rFonts w:ascii="Trebuchet MS" w:hAnsi="Trebuchet MS" w:cs="Tahoma"/>
        </w:rPr>
        <w:t>vechime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precum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şi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condiţiile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specifice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stabilite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pentru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postul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scos</w:t>
      </w:r>
      <w:proofErr w:type="spellEnd"/>
      <w:r>
        <w:rPr>
          <w:rFonts w:ascii="Trebuchet MS" w:hAnsi="Trebuchet MS" w:cs="Tahoma"/>
        </w:rPr>
        <w:t xml:space="preserve"> la concurs;</w:t>
      </w:r>
    </w:p>
    <w:p w:rsidR="007424A6" w:rsidRDefault="007424A6" w:rsidP="00AA096D">
      <w:pPr>
        <w:numPr>
          <w:ilvl w:val="0"/>
          <w:numId w:val="8"/>
        </w:numPr>
        <w:spacing w:after="100"/>
        <w:ind w:left="426" w:right="360" w:firstLine="24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nu</w:t>
      </w:r>
      <w:r w:rsidR="006C34DC">
        <w:rPr>
          <w:rFonts w:ascii="Trebuchet MS" w:hAnsi="Trebuchet MS" w:cs="Tahoma"/>
        </w:rPr>
        <w:t xml:space="preserve"> </w:t>
      </w:r>
      <w:r>
        <w:rPr>
          <w:rFonts w:ascii="Trebuchet MS" w:hAnsi="Trebuchet MS" w:cs="Tahoma"/>
        </w:rPr>
        <w:t xml:space="preserve">a </w:t>
      </w:r>
      <w:proofErr w:type="spellStart"/>
      <w:r>
        <w:rPr>
          <w:rFonts w:ascii="Trebuchet MS" w:hAnsi="Trebuchet MS" w:cs="Tahoma"/>
        </w:rPr>
        <w:t>fost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condamnată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definitiv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pentru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săvârşirea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unei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infracţiuni</w:t>
      </w:r>
      <w:proofErr w:type="spellEnd"/>
      <w:r>
        <w:rPr>
          <w:rFonts w:ascii="Trebuchet MS" w:hAnsi="Trebuchet MS" w:cs="Tahoma"/>
        </w:rPr>
        <w:t xml:space="preserve"> contra </w:t>
      </w:r>
      <w:proofErr w:type="spellStart"/>
      <w:r>
        <w:rPr>
          <w:rFonts w:ascii="Trebuchet MS" w:hAnsi="Trebuchet MS" w:cs="Tahoma"/>
        </w:rPr>
        <w:t>umanităţii</w:t>
      </w:r>
      <w:proofErr w:type="spellEnd"/>
      <w:r>
        <w:rPr>
          <w:rFonts w:ascii="Trebuchet MS" w:hAnsi="Trebuchet MS" w:cs="Tahoma"/>
        </w:rPr>
        <w:t xml:space="preserve">, contra </w:t>
      </w:r>
      <w:proofErr w:type="spellStart"/>
      <w:r>
        <w:rPr>
          <w:rFonts w:ascii="Trebuchet MS" w:hAnsi="Trebuchet MS" w:cs="Tahoma"/>
        </w:rPr>
        <w:t>statului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ori</w:t>
      </w:r>
      <w:proofErr w:type="spellEnd"/>
      <w:r>
        <w:rPr>
          <w:rFonts w:ascii="Trebuchet MS" w:hAnsi="Trebuchet MS" w:cs="Tahoma"/>
        </w:rPr>
        <w:t xml:space="preserve"> contra </w:t>
      </w:r>
      <w:proofErr w:type="spellStart"/>
      <w:r>
        <w:rPr>
          <w:rFonts w:ascii="Trebuchet MS" w:hAnsi="Trebuchet MS" w:cs="Tahoma"/>
        </w:rPr>
        <w:t>autorităţii</w:t>
      </w:r>
      <w:proofErr w:type="spellEnd"/>
      <w:r>
        <w:rPr>
          <w:rFonts w:ascii="Trebuchet MS" w:hAnsi="Trebuchet MS" w:cs="Tahoma"/>
        </w:rPr>
        <w:t xml:space="preserve">, de </w:t>
      </w:r>
      <w:proofErr w:type="spellStart"/>
      <w:r>
        <w:rPr>
          <w:rFonts w:ascii="Trebuchet MS" w:hAnsi="Trebuchet MS" w:cs="Tahoma"/>
        </w:rPr>
        <w:t>serviciu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sau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în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legătură</w:t>
      </w:r>
      <w:proofErr w:type="spellEnd"/>
      <w:r>
        <w:rPr>
          <w:rFonts w:ascii="Trebuchet MS" w:hAnsi="Trebuchet MS" w:cs="Tahoma"/>
        </w:rPr>
        <w:t xml:space="preserve"> cu </w:t>
      </w:r>
      <w:proofErr w:type="spellStart"/>
      <w:r>
        <w:rPr>
          <w:rFonts w:ascii="Trebuchet MS" w:hAnsi="Trebuchet MS" w:cs="Tahoma"/>
        </w:rPr>
        <w:t>serviciul</w:t>
      </w:r>
      <w:proofErr w:type="spellEnd"/>
      <w:r>
        <w:rPr>
          <w:rFonts w:ascii="Trebuchet MS" w:hAnsi="Trebuchet MS" w:cs="Tahoma"/>
        </w:rPr>
        <w:t xml:space="preserve">, care </w:t>
      </w:r>
      <w:proofErr w:type="spellStart"/>
      <w:r>
        <w:rPr>
          <w:rFonts w:ascii="Trebuchet MS" w:hAnsi="Trebuchet MS" w:cs="Tahoma"/>
        </w:rPr>
        <w:t>împiedică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înfăptuirea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justiţiei</w:t>
      </w:r>
      <w:proofErr w:type="spellEnd"/>
      <w:r>
        <w:rPr>
          <w:rFonts w:ascii="Trebuchet MS" w:hAnsi="Trebuchet MS" w:cs="Tahoma"/>
        </w:rPr>
        <w:t xml:space="preserve">, de </w:t>
      </w:r>
      <w:proofErr w:type="spellStart"/>
      <w:r>
        <w:rPr>
          <w:rFonts w:ascii="Trebuchet MS" w:hAnsi="Trebuchet MS" w:cs="Tahoma"/>
        </w:rPr>
        <w:t>fals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ori</w:t>
      </w:r>
      <w:proofErr w:type="spellEnd"/>
      <w:r>
        <w:rPr>
          <w:rFonts w:ascii="Trebuchet MS" w:hAnsi="Trebuchet MS" w:cs="Tahoma"/>
        </w:rPr>
        <w:t xml:space="preserve"> a </w:t>
      </w:r>
      <w:proofErr w:type="spellStart"/>
      <w:r>
        <w:rPr>
          <w:rFonts w:ascii="Trebuchet MS" w:hAnsi="Trebuchet MS" w:cs="Tahoma"/>
        </w:rPr>
        <w:t>unor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fapte</w:t>
      </w:r>
      <w:proofErr w:type="spellEnd"/>
      <w:r>
        <w:rPr>
          <w:rFonts w:ascii="Trebuchet MS" w:hAnsi="Trebuchet MS" w:cs="Tahoma"/>
        </w:rPr>
        <w:t xml:space="preserve"> de </w:t>
      </w:r>
      <w:proofErr w:type="spellStart"/>
      <w:r>
        <w:rPr>
          <w:rFonts w:ascii="Trebuchet MS" w:hAnsi="Trebuchet MS" w:cs="Tahoma"/>
        </w:rPr>
        <w:t>corupţie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sau</w:t>
      </w:r>
      <w:proofErr w:type="spellEnd"/>
      <w:r>
        <w:rPr>
          <w:rFonts w:ascii="Trebuchet MS" w:hAnsi="Trebuchet MS" w:cs="Tahoma"/>
        </w:rPr>
        <w:t xml:space="preserve"> a </w:t>
      </w:r>
      <w:proofErr w:type="spellStart"/>
      <w:r>
        <w:rPr>
          <w:rFonts w:ascii="Trebuchet MS" w:hAnsi="Trebuchet MS" w:cs="Tahoma"/>
        </w:rPr>
        <w:t>unei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infracţiuni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săvârşite</w:t>
      </w:r>
      <w:proofErr w:type="spellEnd"/>
      <w:r>
        <w:rPr>
          <w:rFonts w:ascii="Trebuchet MS" w:hAnsi="Trebuchet MS" w:cs="Tahoma"/>
        </w:rPr>
        <w:t xml:space="preserve"> cu </w:t>
      </w:r>
      <w:proofErr w:type="spellStart"/>
      <w:r>
        <w:rPr>
          <w:rFonts w:ascii="Trebuchet MS" w:hAnsi="Trebuchet MS" w:cs="Tahoma"/>
        </w:rPr>
        <w:t>intenţie</w:t>
      </w:r>
      <w:proofErr w:type="spellEnd"/>
      <w:r>
        <w:rPr>
          <w:rFonts w:ascii="Trebuchet MS" w:hAnsi="Trebuchet MS" w:cs="Tahoma"/>
        </w:rPr>
        <w:t xml:space="preserve">, care </w:t>
      </w:r>
      <w:proofErr w:type="spellStart"/>
      <w:r>
        <w:rPr>
          <w:rFonts w:ascii="Trebuchet MS" w:hAnsi="Trebuchet MS" w:cs="Tahoma"/>
        </w:rPr>
        <w:t>ar</w:t>
      </w:r>
      <w:proofErr w:type="spellEnd"/>
      <w:r>
        <w:rPr>
          <w:rFonts w:ascii="Trebuchet MS" w:hAnsi="Trebuchet MS" w:cs="Tahoma"/>
        </w:rPr>
        <w:t xml:space="preserve"> face-o </w:t>
      </w:r>
      <w:proofErr w:type="spellStart"/>
      <w:r>
        <w:rPr>
          <w:rFonts w:ascii="Trebuchet MS" w:hAnsi="Trebuchet MS" w:cs="Tahoma"/>
        </w:rPr>
        <w:t>incompatibilă</w:t>
      </w:r>
      <w:proofErr w:type="spellEnd"/>
      <w:r>
        <w:rPr>
          <w:rFonts w:ascii="Trebuchet MS" w:hAnsi="Trebuchet MS" w:cs="Tahoma"/>
        </w:rPr>
        <w:t xml:space="preserve"> cu </w:t>
      </w:r>
      <w:proofErr w:type="spellStart"/>
      <w:r>
        <w:rPr>
          <w:rFonts w:ascii="Trebuchet MS" w:hAnsi="Trebuchet MS" w:cs="Tahoma"/>
        </w:rPr>
        <w:t>exercitarea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funcţiei</w:t>
      </w:r>
      <w:proofErr w:type="spellEnd"/>
      <w:r>
        <w:rPr>
          <w:rFonts w:ascii="Trebuchet MS" w:hAnsi="Trebuchet MS" w:cs="Tahoma"/>
        </w:rPr>
        <w:t xml:space="preserve">, cu </w:t>
      </w:r>
      <w:proofErr w:type="spellStart"/>
      <w:r>
        <w:rPr>
          <w:rFonts w:ascii="Trebuchet MS" w:hAnsi="Trebuchet MS" w:cs="Tahoma"/>
        </w:rPr>
        <w:t>excepţia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situaţiei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în</w:t>
      </w:r>
      <w:proofErr w:type="spellEnd"/>
      <w:r>
        <w:rPr>
          <w:rFonts w:ascii="Trebuchet MS" w:hAnsi="Trebuchet MS" w:cs="Tahoma"/>
        </w:rPr>
        <w:t xml:space="preserve"> care a </w:t>
      </w:r>
      <w:proofErr w:type="spellStart"/>
      <w:r>
        <w:rPr>
          <w:rFonts w:ascii="Trebuchet MS" w:hAnsi="Trebuchet MS" w:cs="Tahoma"/>
        </w:rPr>
        <w:t>intervenit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reabilitarea</w:t>
      </w:r>
      <w:proofErr w:type="spellEnd"/>
      <w:r>
        <w:rPr>
          <w:rFonts w:ascii="Trebuchet MS" w:hAnsi="Trebuchet MS" w:cs="Tahoma"/>
        </w:rPr>
        <w:t>.</w:t>
      </w:r>
    </w:p>
    <w:p w:rsidR="007424A6" w:rsidRDefault="007424A6" w:rsidP="00AA096D">
      <w:pPr>
        <w:spacing w:after="100"/>
        <w:ind w:left="426" w:right="358" w:firstLine="24"/>
        <w:jc w:val="both"/>
        <w:rPr>
          <w:rFonts w:ascii="Trebuchet MS" w:hAnsi="Trebuchet MS" w:cs="Tahoma"/>
          <w:b/>
          <w:i/>
        </w:rPr>
      </w:pPr>
      <w:r>
        <w:rPr>
          <w:rFonts w:ascii="Trebuchet MS" w:hAnsi="Trebuchet MS" w:cs="Tahoma"/>
          <w:b/>
          <w:i/>
        </w:rPr>
        <w:t xml:space="preserve"> 2. </w:t>
      </w:r>
      <w:proofErr w:type="spellStart"/>
      <w:r>
        <w:rPr>
          <w:rFonts w:ascii="Trebuchet MS" w:hAnsi="Trebuchet MS" w:cs="Tahoma"/>
          <w:b/>
          <w:i/>
        </w:rPr>
        <w:t>Condiţii</w:t>
      </w:r>
      <w:proofErr w:type="spellEnd"/>
      <w:r>
        <w:rPr>
          <w:rFonts w:ascii="Trebuchet MS" w:hAnsi="Trebuchet MS" w:cs="Tahoma"/>
          <w:b/>
          <w:i/>
        </w:rPr>
        <w:t xml:space="preserve"> </w:t>
      </w:r>
      <w:proofErr w:type="spellStart"/>
      <w:r>
        <w:rPr>
          <w:rFonts w:ascii="Trebuchet MS" w:hAnsi="Trebuchet MS" w:cs="Tahoma"/>
          <w:b/>
          <w:i/>
        </w:rPr>
        <w:t>specifice</w:t>
      </w:r>
      <w:proofErr w:type="spellEnd"/>
    </w:p>
    <w:p w:rsidR="007424A6" w:rsidRDefault="00DB46D1" w:rsidP="00AA096D">
      <w:pPr>
        <w:numPr>
          <w:ilvl w:val="0"/>
          <w:numId w:val="9"/>
        </w:numPr>
        <w:spacing w:after="100"/>
        <w:ind w:left="426" w:right="360" w:firstLine="24"/>
        <w:contextualSpacing/>
        <w:jc w:val="both"/>
        <w:rPr>
          <w:rFonts w:ascii="Trebuchet MS" w:hAnsi="Trebuchet MS" w:cs="Tahoma"/>
        </w:rPr>
      </w:pPr>
      <w:proofErr w:type="spellStart"/>
      <w:r>
        <w:rPr>
          <w:rFonts w:ascii="Trebuchet MS" w:hAnsi="Trebuchet MS" w:cs="Tahoma"/>
        </w:rPr>
        <w:t>să</w:t>
      </w:r>
      <w:proofErr w:type="spellEnd"/>
      <w:r>
        <w:rPr>
          <w:rFonts w:ascii="Trebuchet MS" w:hAnsi="Trebuchet MS" w:cs="Tahoma"/>
        </w:rPr>
        <w:t xml:space="preserve"> fie absolvent de </w:t>
      </w:r>
      <w:proofErr w:type="spellStart"/>
      <w:r>
        <w:rPr>
          <w:rFonts w:ascii="Trebuchet MS" w:hAnsi="Trebuchet MS" w:cs="Tahoma"/>
        </w:rPr>
        <w:t>studii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universitare</w:t>
      </w:r>
      <w:proofErr w:type="spellEnd"/>
      <w:r>
        <w:rPr>
          <w:rFonts w:ascii="Trebuchet MS" w:hAnsi="Trebuchet MS" w:cs="Tahoma"/>
        </w:rPr>
        <w:t xml:space="preserve"> de </w:t>
      </w:r>
      <w:proofErr w:type="spellStart"/>
      <w:r>
        <w:rPr>
          <w:rFonts w:ascii="Trebuchet MS" w:hAnsi="Trebuchet MS" w:cs="Tahoma"/>
        </w:rPr>
        <w:t>licenţă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absolvite</w:t>
      </w:r>
      <w:proofErr w:type="spellEnd"/>
      <w:r>
        <w:rPr>
          <w:rFonts w:ascii="Trebuchet MS" w:hAnsi="Trebuchet MS" w:cs="Tahoma"/>
        </w:rPr>
        <w:t xml:space="preserve"> cu </w:t>
      </w:r>
      <w:proofErr w:type="spellStart"/>
      <w:r>
        <w:rPr>
          <w:rFonts w:ascii="Trebuchet MS" w:hAnsi="Trebuchet MS" w:cs="Tahoma"/>
        </w:rPr>
        <w:t>diplomă</w:t>
      </w:r>
      <w:proofErr w:type="spellEnd"/>
      <w:r>
        <w:rPr>
          <w:rFonts w:ascii="Trebuchet MS" w:hAnsi="Trebuchet MS" w:cs="Tahoma"/>
        </w:rPr>
        <w:t xml:space="preserve">, </w:t>
      </w:r>
      <w:proofErr w:type="spellStart"/>
      <w:r>
        <w:rPr>
          <w:rFonts w:ascii="Trebuchet MS" w:hAnsi="Trebuchet MS" w:cs="Tahoma"/>
        </w:rPr>
        <w:t>respectiv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studii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superioare</w:t>
      </w:r>
      <w:proofErr w:type="spellEnd"/>
      <w:r>
        <w:rPr>
          <w:rFonts w:ascii="Trebuchet MS" w:hAnsi="Trebuchet MS" w:cs="Tahoma"/>
        </w:rPr>
        <w:t xml:space="preserve"> de </w:t>
      </w:r>
      <w:proofErr w:type="spellStart"/>
      <w:r>
        <w:rPr>
          <w:rFonts w:ascii="Trebuchet MS" w:hAnsi="Trebuchet MS" w:cs="Tahoma"/>
        </w:rPr>
        <w:t>lungă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durată</w:t>
      </w:r>
      <w:proofErr w:type="spellEnd"/>
      <w:r>
        <w:rPr>
          <w:rFonts w:ascii="Trebuchet MS" w:hAnsi="Trebuchet MS" w:cs="Tahoma"/>
        </w:rPr>
        <w:t xml:space="preserve">, </w:t>
      </w:r>
      <w:proofErr w:type="spellStart"/>
      <w:r>
        <w:rPr>
          <w:rFonts w:ascii="Trebuchet MS" w:hAnsi="Trebuchet MS" w:cs="Tahoma"/>
        </w:rPr>
        <w:t>absolvite</w:t>
      </w:r>
      <w:proofErr w:type="spellEnd"/>
      <w:r>
        <w:rPr>
          <w:rFonts w:ascii="Trebuchet MS" w:hAnsi="Trebuchet MS" w:cs="Tahoma"/>
        </w:rPr>
        <w:t xml:space="preserve"> cu </w:t>
      </w:r>
      <w:proofErr w:type="spellStart"/>
      <w:r>
        <w:rPr>
          <w:rFonts w:ascii="Trebuchet MS" w:hAnsi="Trebuchet MS" w:cs="Tahoma"/>
        </w:rPr>
        <w:t>diplomă</w:t>
      </w:r>
      <w:proofErr w:type="spellEnd"/>
      <w:r>
        <w:rPr>
          <w:rFonts w:ascii="Trebuchet MS" w:hAnsi="Trebuchet MS" w:cs="Tahoma"/>
        </w:rPr>
        <w:t xml:space="preserve"> de </w:t>
      </w:r>
      <w:proofErr w:type="spellStart"/>
      <w:r>
        <w:rPr>
          <w:rFonts w:ascii="Trebuchet MS" w:hAnsi="Trebuchet MS" w:cs="Tahoma"/>
        </w:rPr>
        <w:t>licenţă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sau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echivalentă</w:t>
      </w:r>
      <w:proofErr w:type="spellEnd"/>
      <w:r>
        <w:rPr>
          <w:rFonts w:ascii="Trebuchet MS" w:hAnsi="Trebuchet MS" w:cs="Tahoma"/>
        </w:rPr>
        <w:t xml:space="preserve">, </w:t>
      </w:r>
      <w:proofErr w:type="spellStart"/>
      <w:r>
        <w:rPr>
          <w:rFonts w:ascii="Trebuchet MS" w:hAnsi="Trebuchet MS" w:cs="Tahoma"/>
        </w:rPr>
        <w:t>în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domeniul</w:t>
      </w:r>
      <w:proofErr w:type="spellEnd"/>
      <w:r>
        <w:rPr>
          <w:rFonts w:ascii="Trebuchet MS" w:hAnsi="Trebuchet MS" w:cs="Tahoma"/>
        </w:rPr>
        <w:t xml:space="preserve"> </w:t>
      </w:r>
      <w:r w:rsidRPr="00023331">
        <w:rPr>
          <w:rFonts w:ascii="Trebuchet MS" w:hAnsi="Trebuchet MS"/>
          <w:lang w:val="ro-RO" w:eastAsia="ro-RO"/>
        </w:rPr>
        <w:t>fundamental știin</w:t>
      </w:r>
      <w:r>
        <w:rPr>
          <w:rFonts w:ascii="Trebuchet MS" w:hAnsi="Trebuchet MS"/>
          <w:lang w:val="ro-RO" w:eastAsia="ro-RO"/>
        </w:rPr>
        <w:t>ț</w:t>
      </w:r>
      <w:r w:rsidRPr="00023331">
        <w:rPr>
          <w:rFonts w:ascii="Trebuchet MS" w:hAnsi="Trebuchet MS"/>
          <w:lang w:val="ro-RO" w:eastAsia="ro-RO"/>
        </w:rPr>
        <w:t>e inginerești</w:t>
      </w:r>
      <w:r>
        <w:rPr>
          <w:rFonts w:ascii="Trebuchet MS" w:hAnsi="Trebuchet MS"/>
          <w:lang w:val="ro-RO" w:eastAsia="ro-RO"/>
        </w:rPr>
        <w:t xml:space="preserve"> și/sau din ramura de științe juridice și științe economice</w:t>
      </w:r>
    </w:p>
    <w:p w:rsidR="007424A6" w:rsidRDefault="007424A6" w:rsidP="00AA096D">
      <w:pPr>
        <w:numPr>
          <w:ilvl w:val="0"/>
          <w:numId w:val="9"/>
        </w:numPr>
        <w:spacing w:after="100"/>
        <w:ind w:left="426" w:right="360" w:firstLine="24"/>
        <w:contextualSpacing/>
        <w:jc w:val="both"/>
        <w:rPr>
          <w:rFonts w:ascii="Trebuchet MS" w:hAnsi="Trebuchet MS" w:cs="Tahoma"/>
        </w:rPr>
      </w:pPr>
      <w:proofErr w:type="spellStart"/>
      <w:r>
        <w:rPr>
          <w:rFonts w:ascii="Trebuchet MS" w:hAnsi="Trebuchet MS" w:cs="Tahoma"/>
        </w:rPr>
        <w:t>să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aibă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experienţă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managerială</w:t>
      </w:r>
      <w:proofErr w:type="spellEnd"/>
      <w:r>
        <w:rPr>
          <w:rFonts w:ascii="Trebuchet MS" w:hAnsi="Trebuchet MS" w:cs="Tahoma"/>
        </w:rPr>
        <w:t xml:space="preserve"> de minim 5 </w:t>
      </w:r>
      <w:proofErr w:type="spellStart"/>
      <w:r>
        <w:rPr>
          <w:rFonts w:ascii="Trebuchet MS" w:hAnsi="Trebuchet MS" w:cs="Tahoma"/>
        </w:rPr>
        <w:t>ani</w:t>
      </w:r>
      <w:proofErr w:type="spellEnd"/>
      <w:r>
        <w:rPr>
          <w:rFonts w:ascii="Trebuchet MS" w:hAnsi="Trebuchet MS" w:cs="Tahoma"/>
        </w:rPr>
        <w:t>;</w:t>
      </w:r>
    </w:p>
    <w:p w:rsidR="007424A6" w:rsidRDefault="007424A6" w:rsidP="00AA096D">
      <w:pPr>
        <w:numPr>
          <w:ilvl w:val="0"/>
          <w:numId w:val="9"/>
        </w:numPr>
        <w:spacing w:after="100"/>
        <w:ind w:left="426" w:right="360" w:firstLine="24"/>
        <w:contextualSpacing/>
        <w:jc w:val="both"/>
        <w:rPr>
          <w:rFonts w:ascii="Trebuchet MS" w:hAnsi="Trebuchet MS" w:cs="Tahoma"/>
        </w:rPr>
      </w:pPr>
      <w:proofErr w:type="spellStart"/>
      <w:r>
        <w:rPr>
          <w:rFonts w:ascii="Trebuchet MS" w:hAnsi="Trebuchet MS" w:cs="Tahoma"/>
        </w:rPr>
        <w:t>să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dețină</w:t>
      </w:r>
      <w:proofErr w:type="spellEnd"/>
      <w:r>
        <w:rPr>
          <w:rFonts w:ascii="Trebuchet MS" w:hAnsi="Trebuchet MS" w:cs="Tahoma"/>
        </w:rPr>
        <w:t xml:space="preserve"> carnet de </w:t>
      </w:r>
      <w:proofErr w:type="spellStart"/>
      <w:r>
        <w:rPr>
          <w:rFonts w:ascii="Trebuchet MS" w:hAnsi="Trebuchet MS" w:cs="Tahoma"/>
        </w:rPr>
        <w:t>conducere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categoria</w:t>
      </w:r>
      <w:proofErr w:type="spellEnd"/>
      <w:r>
        <w:rPr>
          <w:rFonts w:ascii="Trebuchet MS" w:hAnsi="Trebuchet MS" w:cs="Tahoma"/>
        </w:rPr>
        <w:t xml:space="preserve"> B;</w:t>
      </w:r>
    </w:p>
    <w:p w:rsidR="007424A6" w:rsidRDefault="007424A6" w:rsidP="00AA096D">
      <w:pPr>
        <w:numPr>
          <w:ilvl w:val="0"/>
          <w:numId w:val="9"/>
        </w:numPr>
        <w:spacing w:after="100"/>
        <w:ind w:left="426" w:right="360" w:firstLine="24"/>
        <w:contextualSpacing/>
        <w:jc w:val="both"/>
        <w:rPr>
          <w:rFonts w:ascii="Trebuchet MS" w:hAnsi="Trebuchet MS" w:cs="Tahoma"/>
        </w:rPr>
      </w:pPr>
      <w:proofErr w:type="spellStart"/>
      <w:r>
        <w:rPr>
          <w:rFonts w:ascii="Trebuchet MS" w:hAnsi="Trebuchet MS" w:cs="Tahoma"/>
        </w:rPr>
        <w:t>să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aibă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cunoştinţe</w:t>
      </w:r>
      <w:proofErr w:type="spellEnd"/>
      <w:r>
        <w:rPr>
          <w:rFonts w:ascii="Trebuchet MS" w:hAnsi="Trebuchet MS" w:cs="Tahoma"/>
        </w:rPr>
        <w:t xml:space="preserve"> de </w:t>
      </w:r>
      <w:proofErr w:type="spellStart"/>
      <w:r>
        <w:rPr>
          <w:rFonts w:ascii="Trebuchet MS" w:hAnsi="Trebuchet MS" w:cs="Tahoma"/>
        </w:rPr>
        <w:t>operare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pe</w:t>
      </w:r>
      <w:proofErr w:type="spellEnd"/>
      <w:r>
        <w:rPr>
          <w:rFonts w:ascii="Trebuchet MS" w:hAnsi="Trebuchet MS" w:cs="Tahoma"/>
        </w:rPr>
        <w:t xml:space="preserve"> calculator;</w:t>
      </w:r>
    </w:p>
    <w:p w:rsidR="007424A6" w:rsidRDefault="007424A6" w:rsidP="00AA096D">
      <w:pPr>
        <w:numPr>
          <w:ilvl w:val="0"/>
          <w:numId w:val="9"/>
        </w:numPr>
        <w:spacing w:after="100"/>
        <w:ind w:left="426" w:right="358" w:firstLine="24"/>
        <w:jc w:val="both"/>
        <w:rPr>
          <w:rFonts w:ascii="Trebuchet MS" w:hAnsi="Trebuchet MS" w:cs="Tahoma"/>
        </w:rPr>
      </w:pPr>
      <w:proofErr w:type="spellStart"/>
      <w:r>
        <w:rPr>
          <w:rFonts w:ascii="Trebuchet MS" w:hAnsi="Trebuchet MS" w:cs="Tahoma"/>
        </w:rPr>
        <w:t>cunoaşterea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unei</w:t>
      </w:r>
      <w:proofErr w:type="spellEnd"/>
      <w:r>
        <w:rPr>
          <w:rFonts w:ascii="Trebuchet MS" w:hAnsi="Trebuchet MS" w:cs="Tahoma"/>
        </w:rPr>
        <w:t xml:space="preserve"> limbi </w:t>
      </w:r>
      <w:proofErr w:type="spellStart"/>
      <w:r>
        <w:rPr>
          <w:rFonts w:ascii="Trebuchet MS" w:hAnsi="Trebuchet MS" w:cs="Tahoma"/>
        </w:rPr>
        <w:t>străine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constituie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avantaj</w:t>
      </w:r>
      <w:proofErr w:type="spellEnd"/>
      <w:r>
        <w:rPr>
          <w:rFonts w:ascii="Trebuchet MS" w:hAnsi="Trebuchet MS" w:cs="Tahoma"/>
        </w:rPr>
        <w:t>;</w:t>
      </w:r>
    </w:p>
    <w:p w:rsidR="007424A6" w:rsidRDefault="007424A6" w:rsidP="00AA096D">
      <w:pPr>
        <w:spacing w:after="100"/>
        <w:ind w:left="426" w:right="358" w:firstLine="24"/>
        <w:jc w:val="both"/>
        <w:rPr>
          <w:rFonts w:ascii="Trebuchet MS" w:hAnsi="Trebuchet MS" w:cs="Tahoma"/>
        </w:rPr>
      </w:pPr>
      <w:r w:rsidRPr="00DB46D1">
        <w:rPr>
          <w:rFonts w:ascii="Trebuchet MS" w:hAnsi="Trebuchet MS" w:cs="Tahoma"/>
          <w:b/>
        </w:rPr>
        <w:t>3.</w:t>
      </w:r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  <w:b/>
          <w:i/>
        </w:rPr>
        <w:t>Competenţe</w:t>
      </w:r>
      <w:proofErr w:type="spellEnd"/>
      <w:r>
        <w:rPr>
          <w:rFonts w:ascii="Trebuchet MS" w:hAnsi="Trebuchet MS" w:cs="Tahoma"/>
          <w:b/>
          <w:i/>
        </w:rPr>
        <w:t xml:space="preserve"> </w:t>
      </w:r>
      <w:proofErr w:type="spellStart"/>
      <w:r>
        <w:rPr>
          <w:rFonts w:ascii="Trebuchet MS" w:hAnsi="Trebuchet MS" w:cs="Tahoma"/>
          <w:b/>
          <w:i/>
        </w:rPr>
        <w:t>necesare</w:t>
      </w:r>
      <w:proofErr w:type="spellEnd"/>
      <w:r>
        <w:rPr>
          <w:rFonts w:ascii="Trebuchet MS" w:hAnsi="Trebuchet MS" w:cs="Tahoma"/>
          <w:b/>
          <w:i/>
        </w:rPr>
        <w:t xml:space="preserve"> </w:t>
      </w:r>
      <w:proofErr w:type="spellStart"/>
      <w:r>
        <w:rPr>
          <w:rFonts w:ascii="Trebuchet MS" w:hAnsi="Trebuchet MS" w:cs="Tahoma"/>
          <w:b/>
          <w:i/>
        </w:rPr>
        <w:t>pentru</w:t>
      </w:r>
      <w:proofErr w:type="spellEnd"/>
      <w:r>
        <w:rPr>
          <w:rFonts w:ascii="Trebuchet MS" w:hAnsi="Trebuchet MS" w:cs="Tahoma"/>
          <w:b/>
          <w:i/>
        </w:rPr>
        <w:t xml:space="preserve"> </w:t>
      </w:r>
      <w:proofErr w:type="spellStart"/>
      <w:r>
        <w:rPr>
          <w:rFonts w:ascii="Trebuchet MS" w:hAnsi="Trebuchet MS" w:cs="Tahoma"/>
          <w:b/>
          <w:i/>
        </w:rPr>
        <w:t>ocuparea</w:t>
      </w:r>
      <w:proofErr w:type="spellEnd"/>
      <w:r>
        <w:rPr>
          <w:rFonts w:ascii="Trebuchet MS" w:hAnsi="Trebuchet MS" w:cs="Tahoma"/>
          <w:b/>
          <w:i/>
        </w:rPr>
        <w:t xml:space="preserve"> </w:t>
      </w:r>
      <w:proofErr w:type="spellStart"/>
      <w:r>
        <w:rPr>
          <w:rFonts w:ascii="Trebuchet MS" w:hAnsi="Trebuchet MS" w:cs="Tahoma"/>
          <w:b/>
          <w:i/>
        </w:rPr>
        <w:t>postului</w:t>
      </w:r>
      <w:proofErr w:type="spellEnd"/>
      <w:r>
        <w:rPr>
          <w:rFonts w:ascii="Trebuchet MS" w:hAnsi="Trebuchet MS" w:cs="Tahoma"/>
          <w:b/>
          <w:i/>
        </w:rPr>
        <w:t>:</w:t>
      </w:r>
      <w:r>
        <w:rPr>
          <w:rFonts w:ascii="Trebuchet MS" w:hAnsi="Trebuchet MS" w:cs="Tahoma"/>
        </w:rPr>
        <w:t xml:space="preserve"> </w:t>
      </w:r>
    </w:p>
    <w:p w:rsidR="007424A6" w:rsidRDefault="007424A6" w:rsidP="00AA096D">
      <w:pPr>
        <w:numPr>
          <w:ilvl w:val="0"/>
          <w:numId w:val="10"/>
        </w:numPr>
        <w:spacing w:after="100"/>
        <w:ind w:left="426" w:right="360" w:firstLine="24"/>
        <w:contextualSpacing/>
        <w:jc w:val="both"/>
        <w:rPr>
          <w:rFonts w:ascii="Trebuchet MS" w:hAnsi="Trebuchet MS" w:cs="Tahoma"/>
        </w:rPr>
      </w:pPr>
      <w:proofErr w:type="spellStart"/>
      <w:r>
        <w:rPr>
          <w:rFonts w:ascii="Trebuchet MS" w:hAnsi="Trebuchet MS" w:cs="Tahoma"/>
        </w:rPr>
        <w:t>competenţe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manageriale</w:t>
      </w:r>
      <w:proofErr w:type="spellEnd"/>
      <w:r>
        <w:rPr>
          <w:rFonts w:ascii="Trebuchet MS" w:hAnsi="Trebuchet MS" w:cs="Tahoma"/>
        </w:rPr>
        <w:t>;</w:t>
      </w:r>
    </w:p>
    <w:p w:rsidR="007424A6" w:rsidRDefault="007424A6" w:rsidP="00AA096D">
      <w:pPr>
        <w:numPr>
          <w:ilvl w:val="0"/>
          <w:numId w:val="10"/>
        </w:numPr>
        <w:spacing w:after="100"/>
        <w:ind w:left="426" w:right="360" w:firstLine="24"/>
        <w:contextualSpacing/>
        <w:jc w:val="both"/>
        <w:rPr>
          <w:rFonts w:ascii="Trebuchet MS" w:hAnsi="Trebuchet MS" w:cs="Tahoma"/>
        </w:rPr>
      </w:pPr>
      <w:proofErr w:type="spellStart"/>
      <w:r>
        <w:rPr>
          <w:rFonts w:ascii="Trebuchet MS" w:hAnsi="Trebuchet MS" w:cs="Tahoma"/>
        </w:rPr>
        <w:t>capacitatea</w:t>
      </w:r>
      <w:proofErr w:type="spellEnd"/>
      <w:r>
        <w:rPr>
          <w:rFonts w:ascii="Trebuchet MS" w:hAnsi="Trebuchet MS" w:cs="Tahoma"/>
        </w:rPr>
        <w:t xml:space="preserve"> de </w:t>
      </w:r>
      <w:proofErr w:type="spellStart"/>
      <w:r>
        <w:rPr>
          <w:rFonts w:ascii="Trebuchet MS" w:hAnsi="Trebuchet MS" w:cs="Tahoma"/>
        </w:rPr>
        <w:t>coordonare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şi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implementare</w:t>
      </w:r>
      <w:proofErr w:type="spellEnd"/>
      <w:r>
        <w:rPr>
          <w:rFonts w:ascii="Trebuchet MS" w:hAnsi="Trebuchet MS" w:cs="Tahoma"/>
        </w:rPr>
        <w:t xml:space="preserve"> a </w:t>
      </w:r>
      <w:proofErr w:type="spellStart"/>
      <w:r>
        <w:rPr>
          <w:rFonts w:ascii="Trebuchet MS" w:hAnsi="Trebuchet MS" w:cs="Tahoma"/>
        </w:rPr>
        <w:t>unor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proiecte</w:t>
      </w:r>
      <w:proofErr w:type="spellEnd"/>
      <w:r>
        <w:rPr>
          <w:rFonts w:ascii="Trebuchet MS" w:hAnsi="Trebuchet MS" w:cs="Tahoma"/>
        </w:rPr>
        <w:t xml:space="preserve">; </w:t>
      </w:r>
    </w:p>
    <w:p w:rsidR="007424A6" w:rsidRDefault="007424A6" w:rsidP="00AA096D">
      <w:pPr>
        <w:numPr>
          <w:ilvl w:val="0"/>
          <w:numId w:val="10"/>
        </w:numPr>
        <w:spacing w:after="100"/>
        <w:ind w:left="426" w:right="360" w:firstLine="24"/>
        <w:contextualSpacing/>
        <w:jc w:val="both"/>
        <w:rPr>
          <w:rFonts w:ascii="Trebuchet MS" w:hAnsi="Trebuchet MS" w:cs="Tahoma"/>
        </w:rPr>
      </w:pPr>
      <w:proofErr w:type="spellStart"/>
      <w:r>
        <w:rPr>
          <w:rFonts w:ascii="Trebuchet MS" w:hAnsi="Trebuchet MS" w:cs="Tahoma"/>
        </w:rPr>
        <w:t>competenţă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în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gestionarea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resurselor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financiare</w:t>
      </w:r>
      <w:proofErr w:type="spellEnd"/>
      <w:r>
        <w:rPr>
          <w:rFonts w:ascii="Trebuchet MS" w:hAnsi="Trebuchet MS" w:cs="Tahoma"/>
        </w:rPr>
        <w:t xml:space="preserve"> ale </w:t>
      </w:r>
      <w:proofErr w:type="spellStart"/>
      <w:r>
        <w:rPr>
          <w:rFonts w:ascii="Trebuchet MS" w:hAnsi="Trebuchet MS" w:cs="Tahoma"/>
        </w:rPr>
        <w:t>asociaţiei</w:t>
      </w:r>
      <w:proofErr w:type="spellEnd"/>
      <w:r>
        <w:rPr>
          <w:rFonts w:ascii="Trebuchet MS" w:hAnsi="Trebuchet MS" w:cs="Tahoma"/>
        </w:rPr>
        <w:t>;</w:t>
      </w:r>
    </w:p>
    <w:p w:rsidR="007424A6" w:rsidRDefault="007424A6" w:rsidP="00AA096D">
      <w:pPr>
        <w:numPr>
          <w:ilvl w:val="0"/>
          <w:numId w:val="10"/>
        </w:numPr>
        <w:spacing w:after="100"/>
        <w:ind w:left="426" w:right="360" w:firstLine="24"/>
        <w:contextualSpacing/>
        <w:jc w:val="both"/>
        <w:rPr>
          <w:rFonts w:ascii="Trebuchet MS" w:hAnsi="Trebuchet MS" w:cs="Tahoma"/>
        </w:rPr>
      </w:pPr>
      <w:proofErr w:type="spellStart"/>
      <w:r>
        <w:rPr>
          <w:rFonts w:ascii="Trebuchet MS" w:hAnsi="Trebuchet MS" w:cs="Tahoma"/>
        </w:rPr>
        <w:lastRenderedPageBreak/>
        <w:t>disponibilitate</w:t>
      </w:r>
      <w:proofErr w:type="spellEnd"/>
      <w:r>
        <w:rPr>
          <w:rFonts w:ascii="Trebuchet MS" w:hAnsi="Trebuchet MS" w:cs="Tahoma"/>
        </w:rPr>
        <w:t xml:space="preserve"> la </w:t>
      </w:r>
      <w:proofErr w:type="spellStart"/>
      <w:r>
        <w:rPr>
          <w:rFonts w:ascii="Trebuchet MS" w:hAnsi="Trebuchet MS" w:cs="Tahoma"/>
        </w:rPr>
        <w:t>deplasări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în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teren</w:t>
      </w:r>
      <w:proofErr w:type="spellEnd"/>
      <w:r>
        <w:rPr>
          <w:rFonts w:ascii="Trebuchet MS" w:hAnsi="Trebuchet MS" w:cs="Tahoma"/>
        </w:rPr>
        <w:t>;</w:t>
      </w:r>
    </w:p>
    <w:p w:rsidR="007424A6" w:rsidRPr="00DB46D1" w:rsidRDefault="007424A6" w:rsidP="009B6B6B">
      <w:pPr>
        <w:numPr>
          <w:ilvl w:val="0"/>
          <w:numId w:val="10"/>
        </w:numPr>
        <w:spacing w:after="100"/>
        <w:ind w:left="426" w:right="358" w:firstLine="24"/>
        <w:jc w:val="both"/>
        <w:rPr>
          <w:rFonts w:ascii="Trebuchet MS" w:hAnsi="Trebuchet MS" w:cs="Tahoma"/>
        </w:rPr>
      </w:pPr>
      <w:proofErr w:type="spellStart"/>
      <w:proofErr w:type="gramStart"/>
      <w:r w:rsidRPr="00DB46D1">
        <w:rPr>
          <w:rFonts w:ascii="Trebuchet MS" w:hAnsi="Trebuchet MS" w:cs="Tahoma"/>
        </w:rPr>
        <w:t>responsabilitate</w:t>
      </w:r>
      <w:proofErr w:type="spellEnd"/>
      <w:proofErr w:type="gramEnd"/>
      <w:r w:rsidRPr="00DB46D1">
        <w:rPr>
          <w:rFonts w:ascii="Trebuchet MS" w:hAnsi="Trebuchet MS" w:cs="Tahoma"/>
        </w:rPr>
        <w:t xml:space="preserve">, </w:t>
      </w:r>
      <w:proofErr w:type="spellStart"/>
      <w:r w:rsidRPr="00DB46D1">
        <w:rPr>
          <w:rFonts w:ascii="Trebuchet MS" w:hAnsi="Trebuchet MS" w:cs="Tahoma"/>
        </w:rPr>
        <w:t>iniţiativă</w:t>
      </w:r>
      <w:proofErr w:type="spellEnd"/>
      <w:r w:rsidRPr="00DB46D1">
        <w:rPr>
          <w:rFonts w:ascii="Trebuchet MS" w:hAnsi="Trebuchet MS" w:cs="Tahoma"/>
        </w:rPr>
        <w:t xml:space="preserve">, </w:t>
      </w:r>
      <w:proofErr w:type="spellStart"/>
      <w:r w:rsidRPr="00DB46D1">
        <w:rPr>
          <w:rFonts w:ascii="Trebuchet MS" w:hAnsi="Trebuchet MS" w:cs="Tahoma"/>
        </w:rPr>
        <w:t>seriozitate</w:t>
      </w:r>
      <w:proofErr w:type="spellEnd"/>
      <w:r w:rsidRPr="00DB46D1">
        <w:rPr>
          <w:rFonts w:ascii="Trebuchet MS" w:hAnsi="Trebuchet MS" w:cs="Tahoma"/>
        </w:rPr>
        <w:t xml:space="preserve">, capacitate de </w:t>
      </w:r>
      <w:proofErr w:type="spellStart"/>
      <w:r w:rsidRPr="00DB46D1">
        <w:rPr>
          <w:rFonts w:ascii="Trebuchet MS" w:hAnsi="Trebuchet MS" w:cs="Tahoma"/>
        </w:rPr>
        <w:t>analiză</w:t>
      </w:r>
      <w:proofErr w:type="spellEnd"/>
      <w:r w:rsidRPr="00DB46D1">
        <w:rPr>
          <w:rFonts w:ascii="Trebuchet MS" w:hAnsi="Trebuchet MS" w:cs="Tahoma"/>
        </w:rPr>
        <w:t xml:space="preserve"> </w:t>
      </w:r>
      <w:proofErr w:type="spellStart"/>
      <w:r w:rsidRPr="00DB46D1">
        <w:rPr>
          <w:rFonts w:ascii="Trebuchet MS" w:hAnsi="Trebuchet MS" w:cs="Tahoma"/>
        </w:rPr>
        <w:t>şi</w:t>
      </w:r>
      <w:proofErr w:type="spellEnd"/>
      <w:r w:rsidRPr="00DB46D1">
        <w:rPr>
          <w:rFonts w:ascii="Trebuchet MS" w:hAnsi="Trebuchet MS" w:cs="Tahoma"/>
        </w:rPr>
        <w:t xml:space="preserve"> </w:t>
      </w:r>
      <w:proofErr w:type="spellStart"/>
      <w:r w:rsidRPr="00DB46D1">
        <w:rPr>
          <w:rFonts w:ascii="Trebuchet MS" w:hAnsi="Trebuchet MS" w:cs="Tahoma"/>
        </w:rPr>
        <w:t>sinteză</w:t>
      </w:r>
      <w:proofErr w:type="spellEnd"/>
      <w:r w:rsidRPr="00DB46D1">
        <w:rPr>
          <w:rFonts w:ascii="Trebuchet MS" w:hAnsi="Trebuchet MS" w:cs="Tahoma"/>
        </w:rPr>
        <w:t>.</w:t>
      </w:r>
    </w:p>
    <w:p w:rsidR="007424A6" w:rsidRDefault="007424A6" w:rsidP="00AA096D">
      <w:pPr>
        <w:spacing w:after="100"/>
        <w:ind w:left="426" w:right="358" w:firstLine="24"/>
        <w:jc w:val="both"/>
        <w:rPr>
          <w:rFonts w:ascii="Trebuchet MS" w:hAnsi="Trebuchet MS" w:cs="Tahoma"/>
        </w:rPr>
      </w:pPr>
    </w:p>
    <w:p w:rsidR="007424A6" w:rsidRDefault="00A43C07" w:rsidP="00A43C07">
      <w:pPr>
        <w:pStyle w:val="Corptext"/>
        <w:tabs>
          <w:tab w:val="left" w:pos="810"/>
        </w:tabs>
        <w:spacing w:after="100" w:line="276" w:lineRule="auto"/>
        <w:ind w:left="450" w:right="22"/>
        <w:jc w:val="both"/>
        <w:rPr>
          <w:rFonts w:ascii="Trebuchet MS" w:hAnsi="Trebuchet MS" w:cs="Tahoma"/>
          <w:b/>
          <w:sz w:val="22"/>
          <w:szCs w:val="22"/>
          <w:lang w:val="ro-RO"/>
        </w:rPr>
      </w:pPr>
      <w:r>
        <w:rPr>
          <w:rFonts w:ascii="Trebuchet MS" w:hAnsi="Trebuchet MS" w:cs="Tahoma"/>
          <w:b/>
          <w:sz w:val="22"/>
          <w:szCs w:val="22"/>
          <w:lang w:val="ro-RO"/>
        </w:rPr>
        <w:t xml:space="preserve">II. </w:t>
      </w:r>
      <w:r w:rsidR="007424A6">
        <w:rPr>
          <w:rFonts w:ascii="Trebuchet MS" w:hAnsi="Trebuchet MS" w:cs="Tahoma"/>
          <w:b/>
          <w:sz w:val="22"/>
          <w:szCs w:val="22"/>
          <w:lang w:val="ro-RO"/>
        </w:rPr>
        <w:t xml:space="preserve"> Dosarul de participare la concurs:</w:t>
      </w:r>
    </w:p>
    <w:p w:rsidR="007424A6" w:rsidRDefault="007424A6" w:rsidP="00AA096D">
      <w:pPr>
        <w:autoSpaceDE w:val="0"/>
        <w:autoSpaceDN w:val="0"/>
        <w:adjustRightInd w:val="0"/>
        <w:spacing w:after="100"/>
        <w:ind w:left="426" w:right="22" w:firstLine="24"/>
        <w:jc w:val="both"/>
        <w:rPr>
          <w:rFonts w:ascii="Trebuchet MS" w:hAnsi="Trebuchet MS"/>
          <w:lang w:val="ro-RO"/>
        </w:rPr>
      </w:pP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înscrierea</w:t>
      </w:r>
      <w:proofErr w:type="spellEnd"/>
      <w:r>
        <w:rPr>
          <w:rFonts w:ascii="Trebuchet MS" w:hAnsi="Trebuchet MS"/>
        </w:rPr>
        <w:t xml:space="preserve"> la concurs, </w:t>
      </w:r>
      <w:proofErr w:type="spellStart"/>
      <w:r>
        <w:rPr>
          <w:rFonts w:ascii="Trebuchet MS" w:hAnsi="Trebuchet MS"/>
        </w:rPr>
        <w:t>în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termen</w:t>
      </w:r>
      <w:proofErr w:type="spellEnd"/>
      <w:r>
        <w:rPr>
          <w:rFonts w:ascii="Trebuchet MS" w:hAnsi="Trebuchet MS"/>
        </w:rPr>
        <w:t xml:space="preserve"> de 10 </w:t>
      </w:r>
      <w:proofErr w:type="spellStart"/>
      <w:r>
        <w:rPr>
          <w:rFonts w:ascii="Trebuchet MS" w:hAnsi="Trebuchet MS"/>
        </w:rPr>
        <w:t>zile</w:t>
      </w:r>
      <w:proofErr w:type="spellEnd"/>
      <w:r>
        <w:rPr>
          <w:rFonts w:ascii="Trebuchet MS" w:hAnsi="Trebuchet MS"/>
        </w:rPr>
        <w:t xml:space="preserve"> de la </w:t>
      </w:r>
      <w:proofErr w:type="spellStart"/>
      <w:r>
        <w:rPr>
          <w:rFonts w:ascii="Trebuchet MS" w:hAnsi="Trebuchet MS"/>
        </w:rPr>
        <w:t>publicarea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anunţului</w:t>
      </w:r>
      <w:proofErr w:type="spellEnd"/>
      <w:r w:rsidR="009161BF">
        <w:rPr>
          <w:rFonts w:ascii="Trebuchet MS" w:hAnsi="Trebuchet MS"/>
        </w:rPr>
        <w:t xml:space="preserve"> (data </w:t>
      </w:r>
      <w:proofErr w:type="spellStart"/>
      <w:r w:rsidR="009161BF">
        <w:rPr>
          <w:rFonts w:ascii="Trebuchet MS" w:hAnsi="Trebuchet MS"/>
        </w:rPr>
        <w:t>limită</w:t>
      </w:r>
      <w:proofErr w:type="spellEnd"/>
      <w:r w:rsidR="009161BF">
        <w:rPr>
          <w:rFonts w:ascii="Trebuchet MS" w:hAnsi="Trebuchet MS"/>
        </w:rPr>
        <w:t xml:space="preserve"> </w:t>
      </w:r>
      <w:proofErr w:type="gramStart"/>
      <w:r w:rsidR="009161BF">
        <w:rPr>
          <w:rFonts w:ascii="Trebuchet MS" w:hAnsi="Trebuchet MS"/>
        </w:rPr>
        <w:t xml:space="preserve">- </w:t>
      </w:r>
      <w:r>
        <w:rPr>
          <w:rFonts w:ascii="Trebuchet MS" w:hAnsi="Trebuchet MS"/>
        </w:rPr>
        <w:t xml:space="preserve"> </w:t>
      </w:r>
      <w:r w:rsidR="00222270">
        <w:rPr>
          <w:rFonts w:ascii="Trebuchet MS" w:hAnsi="Trebuchet MS"/>
        </w:rPr>
        <w:t>21</w:t>
      </w:r>
      <w:proofErr w:type="gramEnd"/>
      <w:r w:rsidR="00222270">
        <w:rPr>
          <w:rFonts w:ascii="Trebuchet MS" w:hAnsi="Trebuchet MS"/>
        </w:rPr>
        <w:t xml:space="preserve"> </w:t>
      </w:r>
      <w:proofErr w:type="spellStart"/>
      <w:r w:rsidR="00222270">
        <w:rPr>
          <w:rFonts w:ascii="Trebuchet MS" w:hAnsi="Trebuchet MS"/>
        </w:rPr>
        <w:t>mai</w:t>
      </w:r>
      <w:proofErr w:type="spellEnd"/>
      <w:r w:rsidR="00222270">
        <w:rPr>
          <w:rFonts w:ascii="Trebuchet MS" w:hAnsi="Trebuchet MS"/>
        </w:rPr>
        <w:t xml:space="preserve"> 2021</w:t>
      </w:r>
      <w:r w:rsidR="009161BF">
        <w:rPr>
          <w:rFonts w:ascii="Trebuchet MS" w:hAnsi="Trebuchet MS"/>
        </w:rPr>
        <w:t>)</w:t>
      </w:r>
      <w:bookmarkStart w:id="0" w:name="_GoBack"/>
      <w:bookmarkEnd w:id="0"/>
      <w:r w:rsidR="00222270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candidaţii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prezenta</w:t>
      </w:r>
      <w:proofErr w:type="spellEnd"/>
      <w:r>
        <w:rPr>
          <w:rFonts w:ascii="Trebuchet MS" w:hAnsi="Trebuchet MS"/>
        </w:rPr>
        <w:t xml:space="preserve"> un </w:t>
      </w:r>
      <w:proofErr w:type="spellStart"/>
      <w:r>
        <w:rPr>
          <w:rFonts w:ascii="Trebuchet MS" w:hAnsi="Trebuchet MS"/>
        </w:rPr>
        <w:t>dosar</w:t>
      </w:r>
      <w:proofErr w:type="spellEnd"/>
      <w:r>
        <w:rPr>
          <w:rFonts w:ascii="Trebuchet MS" w:hAnsi="Trebuchet MS"/>
        </w:rPr>
        <w:t xml:space="preserve"> de concurs care </w:t>
      </w:r>
      <w:proofErr w:type="spellStart"/>
      <w:r>
        <w:rPr>
          <w:rFonts w:ascii="Trebuchet MS" w:hAnsi="Trebuchet MS"/>
        </w:rPr>
        <w:t>va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conţine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următoarele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documente</w:t>
      </w:r>
      <w:proofErr w:type="spellEnd"/>
      <w:r>
        <w:rPr>
          <w:rFonts w:ascii="Trebuchet MS" w:hAnsi="Trebuchet MS"/>
        </w:rPr>
        <w:t>:</w:t>
      </w:r>
    </w:p>
    <w:p w:rsidR="007424A6" w:rsidRDefault="007424A6" w:rsidP="00AA096D">
      <w:pPr>
        <w:pStyle w:val="Corptext"/>
        <w:numPr>
          <w:ilvl w:val="0"/>
          <w:numId w:val="12"/>
        </w:numPr>
        <w:spacing w:after="100" w:line="276" w:lineRule="auto"/>
        <w:ind w:left="426" w:right="29" w:firstLine="24"/>
        <w:contextualSpacing/>
        <w:rPr>
          <w:rFonts w:ascii="Trebuchet MS" w:hAnsi="Trebuchet MS" w:cs="Tahoma"/>
          <w:sz w:val="22"/>
          <w:szCs w:val="22"/>
          <w:lang w:val="ro-RO"/>
        </w:rPr>
      </w:pPr>
      <w:r>
        <w:rPr>
          <w:rFonts w:ascii="Trebuchet MS" w:hAnsi="Trebuchet MS" w:cs="Tahoma"/>
          <w:sz w:val="22"/>
          <w:szCs w:val="22"/>
          <w:lang w:val="ro-RO"/>
        </w:rPr>
        <w:t xml:space="preserve">scrisoare de </w:t>
      </w:r>
      <w:proofErr w:type="spellStart"/>
      <w:r>
        <w:rPr>
          <w:rFonts w:ascii="Trebuchet MS" w:hAnsi="Trebuchet MS" w:cs="Tahoma"/>
          <w:sz w:val="22"/>
          <w:szCs w:val="22"/>
          <w:lang w:val="ro-RO"/>
        </w:rPr>
        <w:t>intenţie</w:t>
      </w:r>
      <w:proofErr w:type="spellEnd"/>
      <w:r>
        <w:rPr>
          <w:rFonts w:ascii="Trebuchet MS" w:hAnsi="Trebuchet MS" w:cs="Tahoma"/>
          <w:sz w:val="22"/>
          <w:szCs w:val="22"/>
          <w:lang w:val="ro-RO"/>
        </w:rPr>
        <w:t xml:space="preserve"> (va </w:t>
      </w:r>
      <w:proofErr w:type="spellStart"/>
      <w:r>
        <w:rPr>
          <w:rFonts w:ascii="Trebuchet MS" w:hAnsi="Trebuchet MS" w:cs="Tahoma"/>
          <w:sz w:val="22"/>
          <w:szCs w:val="22"/>
          <w:lang w:val="ro-RO"/>
        </w:rPr>
        <w:t>conţine</w:t>
      </w:r>
      <w:proofErr w:type="spellEnd"/>
      <w:r>
        <w:rPr>
          <w:rFonts w:ascii="Trebuchet MS" w:hAnsi="Trebuchet MS" w:cs="Tahoma"/>
          <w:sz w:val="22"/>
          <w:szCs w:val="22"/>
          <w:lang w:val="ro-RO"/>
        </w:rPr>
        <w:t xml:space="preserve"> în mod obligatoriu expunerea motivelor pentru care participantul </w:t>
      </w:r>
      <w:proofErr w:type="spellStart"/>
      <w:r>
        <w:rPr>
          <w:rFonts w:ascii="Trebuchet MS" w:hAnsi="Trebuchet MS" w:cs="Tahoma"/>
          <w:sz w:val="22"/>
          <w:szCs w:val="22"/>
          <w:lang w:val="ro-RO"/>
        </w:rPr>
        <w:t>doreşte</w:t>
      </w:r>
      <w:proofErr w:type="spellEnd"/>
      <w:r>
        <w:rPr>
          <w:rFonts w:ascii="Trebuchet MS" w:hAnsi="Trebuchet MS" w:cs="Tahoma"/>
          <w:sz w:val="22"/>
          <w:szCs w:val="22"/>
          <w:lang w:val="ro-RO"/>
        </w:rPr>
        <w:t xml:space="preserve"> ocuparea postului);</w:t>
      </w:r>
    </w:p>
    <w:p w:rsidR="007424A6" w:rsidRDefault="007424A6" w:rsidP="00AA096D">
      <w:pPr>
        <w:pStyle w:val="Corptext"/>
        <w:numPr>
          <w:ilvl w:val="0"/>
          <w:numId w:val="12"/>
        </w:numPr>
        <w:spacing w:after="100" w:line="276" w:lineRule="auto"/>
        <w:ind w:left="426" w:right="29" w:firstLine="24"/>
        <w:contextualSpacing/>
        <w:rPr>
          <w:rFonts w:ascii="Trebuchet MS" w:hAnsi="Trebuchet MS" w:cs="Tahoma"/>
          <w:sz w:val="22"/>
          <w:szCs w:val="22"/>
          <w:lang w:val="ro-RO"/>
        </w:rPr>
      </w:pPr>
      <w:r>
        <w:rPr>
          <w:rFonts w:ascii="Trebuchet MS" w:hAnsi="Trebuchet MS" w:cs="Tahoma"/>
          <w:sz w:val="22"/>
          <w:szCs w:val="22"/>
          <w:lang w:val="ro-RO"/>
        </w:rPr>
        <w:t>copia actului de identitate sau orice alt document care atestă identitatea, potrivit legii, după caz;</w:t>
      </w:r>
    </w:p>
    <w:p w:rsidR="007424A6" w:rsidRDefault="007424A6" w:rsidP="00AA096D">
      <w:pPr>
        <w:pStyle w:val="Corptext"/>
        <w:numPr>
          <w:ilvl w:val="0"/>
          <w:numId w:val="12"/>
        </w:numPr>
        <w:spacing w:after="100" w:line="276" w:lineRule="auto"/>
        <w:ind w:left="426" w:right="29" w:firstLine="24"/>
        <w:contextualSpacing/>
        <w:rPr>
          <w:rFonts w:ascii="Trebuchet MS" w:hAnsi="Trebuchet MS" w:cs="Tahoma"/>
          <w:sz w:val="22"/>
          <w:szCs w:val="22"/>
          <w:lang w:val="ro-RO"/>
        </w:rPr>
      </w:pPr>
      <w:r>
        <w:rPr>
          <w:rFonts w:ascii="Trebuchet MS" w:hAnsi="Trebuchet MS" w:cs="Tahoma"/>
          <w:sz w:val="22"/>
          <w:szCs w:val="22"/>
          <w:lang w:val="ro-RO"/>
        </w:rPr>
        <w:t xml:space="preserve">copie după diploma de </w:t>
      </w:r>
      <w:proofErr w:type="spellStart"/>
      <w:r>
        <w:rPr>
          <w:rFonts w:ascii="Trebuchet MS" w:hAnsi="Trebuchet MS" w:cs="Tahoma"/>
          <w:sz w:val="22"/>
          <w:szCs w:val="22"/>
          <w:lang w:val="ro-RO"/>
        </w:rPr>
        <w:t>licenţă</w:t>
      </w:r>
      <w:proofErr w:type="spellEnd"/>
      <w:r>
        <w:rPr>
          <w:rFonts w:ascii="Trebuchet MS" w:hAnsi="Trebuchet MS" w:cs="Tahoma"/>
          <w:sz w:val="22"/>
          <w:szCs w:val="22"/>
          <w:lang w:val="ro-RO"/>
        </w:rPr>
        <w:t xml:space="preserve"> sau echivalentă </w:t>
      </w:r>
      <w:proofErr w:type="spellStart"/>
      <w:r>
        <w:rPr>
          <w:rFonts w:ascii="Trebuchet MS" w:hAnsi="Trebuchet MS" w:cs="Tahoma"/>
          <w:sz w:val="22"/>
          <w:szCs w:val="22"/>
          <w:lang w:val="ro-RO"/>
        </w:rPr>
        <w:t>şi</w:t>
      </w:r>
      <w:proofErr w:type="spellEnd"/>
      <w:r>
        <w:rPr>
          <w:rFonts w:ascii="Trebuchet MS" w:hAnsi="Trebuchet MS" w:cs="Tahoma"/>
          <w:sz w:val="22"/>
          <w:szCs w:val="22"/>
          <w:lang w:val="ro-RO"/>
        </w:rPr>
        <w:t xml:space="preserve"> alte documente care atestă îndeplinirea </w:t>
      </w:r>
      <w:proofErr w:type="spellStart"/>
      <w:r>
        <w:rPr>
          <w:rFonts w:ascii="Trebuchet MS" w:hAnsi="Trebuchet MS" w:cs="Tahoma"/>
          <w:sz w:val="22"/>
          <w:szCs w:val="22"/>
          <w:lang w:val="ro-RO"/>
        </w:rPr>
        <w:t>condiţiilor</w:t>
      </w:r>
      <w:proofErr w:type="spellEnd"/>
      <w:r>
        <w:rPr>
          <w:rFonts w:ascii="Trebuchet MS" w:hAnsi="Trebuchet MS" w:cs="Tahoma"/>
          <w:sz w:val="22"/>
          <w:szCs w:val="22"/>
          <w:lang w:val="ro-RO"/>
        </w:rPr>
        <w:t xml:space="preserve"> de participare la concurs;</w:t>
      </w:r>
    </w:p>
    <w:p w:rsidR="007424A6" w:rsidRDefault="007424A6" w:rsidP="00AA096D">
      <w:pPr>
        <w:pStyle w:val="Corptext"/>
        <w:numPr>
          <w:ilvl w:val="0"/>
          <w:numId w:val="12"/>
        </w:numPr>
        <w:spacing w:after="100" w:line="276" w:lineRule="auto"/>
        <w:ind w:left="426" w:right="29" w:firstLine="24"/>
        <w:contextualSpacing/>
        <w:rPr>
          <w:rFonts w:ascii="Trebuchet MS" w:hAnsi="Trebuchet MS" w:cs="Tahoma"/>
          <w:sz w:val="22"/>
          <w:szCs w:val="22"/>
          <w:lang w:val="ro-RO"/>
        </w:rPr>
      </w:pPr>
      <w:r>
        <w:rPr>
          <w:rFonts w:ascii="Trebuchet MS" w:hAnsi="Trebuchet MS" w:cs="Tahoma"/>
          <w:sz w:val="22"/>
          <w:szCs w:val="22"/>
          <w:lang w:val="ro-RO"/>
        </w:rPr>
        <w:t xml:space="preserve">copie după carnetul de muncă </w:t>
      </w:r>
      <w:proofErr w:type="spellStart"/>
      <w:r>
        <w:rPr>
          <w:rFonts w:ascii="Trebuchet MS" w:hAnsi="Trebuchet MS" w:cs="Tahoma"/>
          <w:sz w:val="22"/>
          <w:szCs w:val="22"/>
          <w:lang w:val="ro-RO"/>
        </w:rPr>
        <w:t>şi</w:t>
      </w:r>
      <w:proofErr w:type="spellEnd"/>
      <w:r>
        <w:rPr>
          <w:rFonts w:ascii="Trebuchet MS" w:hAnsi="Trebuchet MS" w:cs="Tahoma"/>
          <w:sz w:val="22"/>
          <w:szCs w:val="22"/>
          <w:lang w:val="ro-RO"/>
        </w:rPr>
        <w:t xml:space="preserve">/sau </w:t>
      </w:r>
      <w:proofErr w:type="spellStart"/>
      <w:r>
        <w:rPr>
          <w:rFonts w:ascii="Trebuchet MS" w:hAnsi="Trebuchet MS" w:cs="Tahoma"/>
          <w:sz w:val="22"/>
          <w:szCs w:val="22"/>
          <w:lang w:val="ro-RO"/>
        </w:rPr>
        <w:t>adeverinţă</w:t>
      </w:r>
      <w:proofErr w:type="spellEnd"/>
      <w:r>
        <w:rPr>
          <w:rFonts w:ascii="Trebuchet MS" w:hAnsi="Trebuchet MS" w:cs="Tahoma"/>
          <w:sz w:val="22"/>
          <w:szCs w:val="22"/>
          <w:lang w:val="ro-RO"/>
        </w:rPr>
        <w:t xml:space="preserve"> din care să rezulte </w:t>
      </w:r>
      <w:proofErr w:type="spellStart"/>
      <w:r>
        <w:rPr>
          <w:rFonts w:ascii="Trebuchet MS" w:hAnsi="Trebuchet MS" w:cs="Tahoma"/>
          <w:sz w:val="22"/>
          <w:szCs w:val="22"/>
          <w:lang w:val="ro-RO"/>
        </w:rPr>
        <w:t>condiţiile</w:t>
      </w:r>
      <w:proofErr w:type="spellEnd"/>
      <w:r>
        <w:rPr>
          <w:rFonts w:ascii="Trebuchet MS" w:hAnsi="Trebuchet MS" w:cs="Tahoma"/>
          <w:sz w:val="22"/>
          <w:szCs w:val="22"/>
          <w:lang w:val="ro-RO"/>
        </w:rPr>
        <w:t xml:space="preserve"> de </w:t>
      </w:r>
      <w:proofErr w:type="spellStart"/>
      <w:r>
        <w:rPr>
          <w:rFonts w:ascii="Trebuchet MS" w:hAnsi="Trebuchet MS" w:cs="Tahoma"/>
          <w:sz w:val="22"/>
          <w:szCs w:val="22"/>
          <w:lang w:val="ro-RO"/>
        </w:rPr>
        <w:t>experienţă</w:t>
      </w:r>
      <w:proofErr w:type="spellEnd"/>
      <w:r>
        <w:rPr>
          <w:rFonts w:ascii="Trebuchet MS" w:hAnsi="Trebuchet MS" w:cs="Tahoma"/>
          <w:sz w:val="22"/>
          <w:szCs w:val="22"/>
          <w:lang w:val="ro-RO"/>
        </w:rPr>
        <w:t xml:space="preserve"> solicitate;</w:t>
      </w:r>
    </w:p>
    <w:p w:rsidR="007424A6" w:rsidRDefault="007424A6" w:rsidP="00AA096D">
      <w:pPr>
        <w:pStyle w:val="Corptext"/>
        <w:numPr>
          <w:ilvl w:val="0"/>
          <w:numId w:val="12"/>
        </w:numPr>
        <w:spacing w:after="100" w:line="276" w:lineRule="auto"/>
        <w:ind w:left="426" w:right="29" w:firstLine="24"/>
        <w:contextualSpacing/>
        <w:rPr>
          <w:rFonts w:ascii="Trebuchet MS" w:hAnsi="Trebuchet MS" w:cs="Tahoma"/>
          <w:sz w:val="22"/>
          <w:szCs w:val="22"/>
          <w:lang w:val="ro-RO"/>
        </w:rPr>
      </w:pPr>
      <w:r>
        <w:rPr>
          <w:rFonts w:ascii="Trebuchet MS" w:hAnsi="Trebuchet MS" w:cs="Tahoma"/>
          <w:sz w:val="22"/>
          <w:szCs w:val="22"/>
          <w:lang w:val="ro-RO"/>
        </w:rPr>
        <w:t>cazier judiciar;</w:t>
      </w:r>
    </w:p>
    <w:p w:rsidR="007424A6" w:rsidRDefault="007424A6" w:rsidP="00AA096D">
      <w:pPr>
        <w:pStyle w:val="Corptext"/>
        <w:numPr>
          <w:ilvl w:val="0"/>
          <w:numId w:val="12"/>
        </w:numPr>
        <w:spacing w:after="100" w:line="276" w:lineRule="auto"/>
        <w:ind w:left="426" w:right="29" w:firstLine="24"/>
        <w:contextualSpacing/>
        <w:rPr>
          <w:rFonts w:ascii="Trebuchet MS" w:hAnsi="Trebuchet MS" w:cs="Tahoma"/>
          <w:sz w:val="22"/>
          <w:szCs w:val="22"/>
          <w:lang w:val="ro-RO"/>
        </w:rPr>
      </w:pPr>
      <w:proofErr w:type="spellStart"/>
      <w:r>
        <w:rPr>
          <w:rFonts w:ascii="Trebuchet MS" w:hAnsi="Trebuchet MS" w:cs="Tahoma"/>
          <w:sz w:val="22"/>
          <w:szCs w:val="22"/>
          <w:lang w:val="ro-RO"/>
        </w:rPr>
        <w:t>adeverinţă</w:t>
      </w:r>
      <w:proofErr w:type="spellEnd"/>
      <w:r>
        <w:rPr>
          <w:rFonts w:ascii="Trebuchet MS" w:hAnsi="Trebuchet MS" w:cs="Tahoma"/>
          <w:sz w:val="22"/>
          <w:szCs w:val="22"/>
          <w:lang w:val="ro-RO"/>
        </w:rPr>
        <w:t xml:space="preserve"> medicală care să ateste starea de sănătate corespunzătoare, eliberată de către medicul de familie al candidatului;</w:t>
      </w:r>
    </w:p>
    <w:p w:rsidR="007424A6" w:rsidRDefault="007424A6" w:rsidP="00AA096D">
      <w:pPr>
        <w:pStyle w:val="Corptext"/>
        <w:numPr>
          <w:ilvl w:val="0"/>
          <w:numId w:val="12"/>
        </w:numPr>
        <w:spacing w:after="100" w:line="276" w:lineRule="auto"/>
        <w:ind w:left="426" w:right="29" w:firstLine="24"/>
        <w:contextualSpacing/>
        <w:rPr>
          <w:rFonts w:ascii="Trebuchet MS" w:hAnsi="Trebuchet MS" w:cs="Tahoma"/>
          <w:sz w:val="22"/>
          <w:szCs w:val="22"/>
          <w:lang w:val="ro-RO"/>
        </w:rPr>
      </w:pPr>
      <w:r>
        <w:rPr>
          <w:rFonts w:ascii="Trebuchet MS" w:hAnsi="Trebuchet MS" w:cs="Tahoma"/>
          <w:sz w:val="22"/>
          <w:szCs w:val="22"/>
          <w:lang w:val="ro-RO"/>
        </w:rPr>
        <w:t>copie carnet de conducere categoria B;</w:t>
      </w:r>
    </w:p>
    <w:p w:rsidR="007424A6" w:rsidRDefault="007424A6" w:rsidP="00AA096D">
      <w:pPr>
        <w:pStyle w:val="Corptext"/>
        <w:numPr>
          <w:ilvl w:val="0"/>
          <w:numId w:val="12"/>
        </w:numPr>
        <w:spacing w:after="100" w:line="276" w:lineRule="auto"/>
        <w:ind w:left="426" w:right="29" w:firstLine="24"/>
        <w:contextualSpacing/>
        <w:rPr>
          <w:rFonts w:ascii="Trebuchet MS" w:hAnsi="Trebuchet MS" w:cs="Tahoma"/>
          <w:sz w:val="22"/>
          <w:szCs w:val="22"/>
          <w:lang w:val="ro-RO"/>
        </w:rPr>
      </w:pPr>
      <w:r>
        <w:rPr>
          <w:rFonts w:ascii="Trebuchet MS" w:hAnsi="Trebuchet MS" w:cs="Tahoma"/>
          <w:sz w:val="22"/>
          <w:szCs w:val="22"/>
          <w:lang w:val="ro-RO"/>
        </w:rPr>
        <w:t>curriculum vitae;</w:t>
      </w:r>
    </w:p>
    <w:p w:rsidR="007424A6" w:rsidRDefault="007424A6" w:rsidP="00AA096D">
      <w:pPr>
        <w:pStyle w:val="Corptext"/>
        <w:numPr>
          <w:ilvl w:val="0"/>
          <w:numId w:val="12"/>
        </w:numPr>
        <w:spacing w:after="100" w:line="276" w:lineRule="auto"/>
        <w:ind w:left="426" w:right="22" w:firstLine="24"/>
        <w:rPr>
          <w:rFonts w:ascii="Trebuchet MS" w:hAnsi="Trebuchet MS" w:cs="Tahoma"/>
          <w:sz w:val="22"/>
          <w:szCs w:val="22"/>
          <w:lang w:val="ro-RO"/>
        </w:rPr>
      </w:pPr>
      <w:r>
        <w:rPr>
          <w:rFonts w:ascii="Trebuchet MS" w:hAnsi="Trebuchet MS" w:cs="Tahoma"/>
          <w:sz w:val="22"/>
          <w:szCs w:val="22"/>
          <w:lang w:val="ro-RO"/>
        </w:rPr>
        <w:t>proiectul de management.</w:t>
      </w:r>
    </w:p>
    <w:p w:rsidR="007424A6" w:rsidRPr="00222270" w:rsidRDefault="007424A6" w:rsidP="00AA096D">
      <w:pPr>
        <w:pStyle w:val="Corptext"/>
        <w:spacing w:after="100" w:line="276" w:lineRule="auto"/>
        <w:ind w:left="426" w:right="22" w:firstLine="24"/>
        <w:rPr>
          <w:rFonts w:ascii="Trebuchet MS" w:hAnsi="Trebuchet MS" w:cs="Tahoma"/>
          <w:sz w:val="22"/>
          <w:szCs w:val="22"/>
          <w:lang w:val="ro-RO"/>
        </w:rPr>
      </w:pPr>
      <w:r>
        <w:rPr>
          <w:rFonts w:ascii="Trebuchet MS" w:hAnsi="Trebuchet MS" w:cs="Tahoma"/>
          <w:sz w:val="22"/>
          <w:szCs w:val="22"/>
          <w:lang w:val="ro-RO"/>
        </w:rPr>
        <w:t xml:space="preserve">Documentele prevăzute la punctele  b), c), d) </w:t>
      </w:r>
      <w:proofErr w:type="spellStart"/>
      <w:r>
        <w:rPr>
          <w:rFonts w:ascii="Trebuchet MS" w:hAnsi="Trebuchet MS" w:cs="Tahoma"/>
          <w:sz w:val="22"/>
          <w:szCs w:val="22"/>
          <w:lang w:val="ro-RO"/>
        </w:rPr>
        <w:t>şi</w:t>
      </w:r>
      <w:proofErr w:type="spellEnd"/>
      <w:r>
        <w:rPr>
          <w:rFonts w:ascii="Trebuchet MS" w:hAnsi="Trebuchet MS" w:cs="Tahoma"/>
          <w:sz w:val="22"/>
          <w:szCs w:val="22"/>
          <w:lang w:val="ro-RO"/>
        </w:rPr>
        <w:t xml:space="preserve"> g) se vor prezenta </w:t>
      </w:r>
      <w:proofErr w:type="spellStart"/>
      <w:r>
        <w:rPr>
          <w:rFonts w:ascii="Trebuchet MS" w:hAnsi="Trebuchet MS" w:cs="Tahoma"/>
          <w:sz w:val="22"/>
          <w:szCs w:val="22"/>
          <w:lang w:val="ro-RO"/>
        </w:rPr>
        <w:t>însoţite</w:t>
      </w:r>
      <w:proofErr w:type="spellEnd"/>
      <w:r>
        <w:rPr>
          <w:rFonts w:ascii="Trebuchet MS" w:hAnsi="Trebuchet MS" w:cs="Tahoma"/>
          <w:sz w:val="22"/>
          <w:szCs w:val="22"/>
          <w:lang w:val="ro-RO"/>
        </w:rPr>
        <w:t xml:space="preserve"> de original la</w:t>
      </w:r>
      <w:r w:rsidR="00B450D8">
        <w:rPr>
          <w:rFonts w:ascii="Trebuchet MS" w:hAnsi="Trebuchet MS" w:cs="Tahoma"/>
          <w:sz w:val="22"/>
          <w:szCs w:val="22"/>
          <w:lang w:val="ro-RO"/>
        </w:rPr>
        <w:t xml:space="preserve"> </w:t>
      </w:r>
      <w:r w:rsidR="00B450D8" w:rsidRPr="00222270">
        <w:rPr>
          <w:rFonts w:ascii="Trebuchet MS" w:hAnsi="Trebuchet MS" w:cs="Tahoma"/>
          <w:sz w:val="22"/>
          <w:szCs w:val="22"/>
          <w:lang w:val="ro-RO"/>
        </w:rPr>
        <w:t xml:space="preserve">sediul </w:t>
      </w:r>
      <w:proofErr w:type="spellStart"/>
      <w:r w:rsidR="00B450D8" w:rsidRPr="00222270">
        <w:rPr>
          <w:rFonts w:ascii="Trebuchet MS" w:hAnsi="Trebuchet MS" w:cs="Tahoma"/>
          <w:sz w:val="22"/>
          <w:szCs w:val="22"/>
        </w:rPr>
        <w:t>Asociaţiei</w:t>
      </w:r>
      <w:proofErr w:type="spellEnd"/>
      <w:r w:rsidR="00B450D8" w:rsidRPr="00222270">
        <w:rPr>
          <w:rFonts w:ascii="Trebuchet MS" w:hAnsi="Trebuchet MS" w:cs="Tahoma"/>
          <w:sz w:val="22"/>
          <w:szCs w:val="22"/>
        </w:rPr>
        <w:t xml:space="preserve"> de </w:t>
      </w:r>
      <w:proofErr w:type="spellStart"/>
      <w:r w:rsidR="00B450D8" w:rsidRPr="00222270">
        <w:rPr>
          <w:rFonts w:ascii="Trebuchet MS" w:hAnsi="Trebuchet MS" w:cs="Tahoma"/>
          <w:sz w:val="22"/>
          <w:szCs w:val="22"/>
        </w:rPr>
        <w:t>Dezvoltare</w:t>
      </w:r>
      <w:proofErr w:type="spellEnd"/>
      <w:r w:rsidR="00B450D8" w:rsidRPr="00222270">
        <w:rPr>
          <w:rFonts w:ascii="Trebuchet MS" w:hAnsi="Trebuchet MS" w:cs="Tahoma"/>
          <w:sz w:val="22"/>
          <w:szCs w:val="22"/>
        </w:rPr>
        <w:t xml:space="preserve"> </w:t>
      </w:r>
      <w:proofErr w:type="spellStart"/>
      <w:r w:rsidR="00B450D8" w:rsidRPr="00222270">
        <w:rPr>
          <w:rFonts w:ascii="Trebuchet MS" w:hAnsi="Trebuchet MS" w:cs="Tahoma"/>
          <w:sz w:val="22"/>
          <w:szCs w:val="22"/>
        </w:rPr>
        <w:t>Intercomunitară</w:t>
      </w:r>
      <w:proofErr w:type="spellEnd"/>
      <w:r w:rsidR="00B450D8" w:rsidRPr="00222270">
        <w:rPr>
          <w:rFonts w:ascii="Trebuchet MS" w:hAnsi="Trebuchet MS" w:cs="Tahoma"/>
          <w:sz w:val="22"/>
          <w:szCs w:val="22"/>
        </w:rPr>
        <w:t xml:space="preserve"> „AQUA INVEST MUREŞ”</w:t>
      </w:r>
      <w:r w:rsidRPr="00222270">
        <w:rPr>
          <w:rFonts w:ascii="Trebuchet MS" w:hAnsi="Trebuchet MS" w:cs="Tahoma"/>
          <w:sz w:val="22"/>
          <w:szCs w:val="22"/>
          <w:lang w:val="ro-RO"/>
        </w:rPr>
        <w:t xml:space="preserve">, </w:t>
      </w:r>
      <w:proofErr w:type="spellStart"/>
      <w:r w:rsidR="00B450D8" w:rsidRPr="00222270">
        <w:rPr>
          <w:rFonts w:ascii="Trebuchet MS" w:hAnsi="Trebuchet MS" w:cs="Tahoma"/>
          <w:sz w:val="22"/>
          <w:szCs w:val="22"/>
          <w:lang w:val="ro-RO"/>
        </w:rPr>
        <w:t>pţa</w:t>
      </w:r>
      <w:proofErr w:type="spellEnd"/>
      <w:r w:rsidR="00B450D8" w:rsidRPr="00222270">
        <w:rPr>
          <w:rFonts w:ascii="Trebuchet MS" w:hAnsi="Trebuchet MS" w:cs="Tahoma"/>
          <w:sz w:val="22"/>
          <w:szCs w:val="22"/>
          <w:lang w:val="ro-RO"/>
        </w:rPr>
        <w:t xml:space="preserve">. </w:t>
      </w:r>
      <w:proofErr w:type="spellStart"/>
      <w:r w:rsidR="00B450D8" w:rsidRPr="00222270">
        <w:rPr>
          <w:rFonts w:ascii="Trebuchet MS" w:hAnsi="Trebuchet MS" w:cs="Tahoma"/>
          <w:sz w:val="22"/>
          <w:szCs w:val="22"/>
          <w:lang w:val="ro-RO"/>
        </w:rPr>
        <w:t>M</w:t>
      </w:r>
      <w:r w:rsidR="00866AB5" w:rsidRPr="00222270">
        <w:rPr>
          <w:rFonts w:ascii="Trebuchet MS" w:hAnsi="Trebuchet MS" w:cs="Tahoma"/>
          <w:sz w:val="22"/>
          <w:szCs w:val="22"/>
          <w:lang w:val="ro-RO"/>
        </w:rPr>
        <w:t>ă</w:t>
      </w:r>
      <w:r w:rsidR="00B450D8" w:rsidRPr="00222270">
        <w:rPr>
          <w:rFonts w:ascii="Trebuchet MS" w:hAnsi="Trebuchet MS" w:cs="Tahoma"/>
          <w:sz w:val="22"/>
          <w:szCs w:val="22"/>
          <w:lang w:val="ro-RO"/>
        </w:rPr>
        <w:t>r</w:t>
      </w:r>
      <w:r w:rsidR="00866AB5" w:rsidRPr="00222270">
        <w:rPr>
          <w:rFonts w:ascii="Trebuchet MS" w:hAnsi="Trebuchet MS" w:cs="Tahoma"/>
          <w:sz w:val="22"/>
          <w:szCs w:val="22"/>
          <w:lang w:val="ro-RO"/>
        </w:rPr>
        <w:t>ăş</w:t>
      </w:r>
      <w:r w:rsidR="00B450D8" w:rsidRPr="00222270">
        <w:rPr>
          <w:rFonts w:ascii="Trebuchet MS" w:hAnsi="Trebuchet MS" w:cs="Tahoma"/>
          <w:sz w:val="22"/>
          <w:szCs w:val="22"/>
          <w:lang w:val="ro-RO"/>
        </w:rPr>
        <w:t>e</w:t>
      </w:r>
      <w:r w:rsidR="00866AB5" w:rsidRPr="00222270">
        <w:rPr>
          <w:rFonts w:ascii="Trebuchet MS" w:hAnsi="Trebuchet MS" w:cs="Tahoma"/>
          <w:sz w:val="22"/>
          <w:szCs w:val="22"/>
          <w:lang w:val="ro-RO"/>
        </w:rPr>
        <w:t>ş</w:t>
      </w:r>
      <w:r w:rsidR="00B450D8" w:rsidRPr="00222270">
        <w:rPr>
          <w:rFonts w:ascii="Trebuchet MS" w:hAnsi="Trebuchet MS" w:cs="Tahoma"/>
          <w:sz w:val="22"/>
          <w:szCs w:val="22"/>
          <w:lang w:val="ro-RO"/>
        </w:rPr>
        <w:t>ti</w:t>
      </w:r>
      <w:proofErr w:type="spellEnd"/>
      <w:r w:rsidR="00B450D8" w:rsidRPr="00222270">
        <w:rPr>
          <w:rFonts w:ascii="Trebuchet MS" w:hAnsi="Trebuchet MS" w:cs="Tahoma"/>
          <w:sz w:val="22"/>
          <w:szCs w:val="22"/>
          <w:lang w:val="ro-RO"/>
        </w:rPr>
        <w:t xml:space="preserve"> nr.13A, T</w:t>
      </w:r>
      <w:r w:rsidR="00866AB5" w:rsidRPr="00222270">
        <w:rPr>
          <w:rFonts w:ascii="Trebuchet MS" w:hAnsi="Trebuchet MS" w:cs="Tahoma"/>
          <w:sz w:val="22"/>
          <w:szCs w:val="22"/>
          <w:lang w:val="ro-RO"/>
        </w:rPr>
        <w:t>â</w:t>
      </w:r>
      <w:r w:rsidR="00B450D8" w:rsidRPr="00222270">
        <w:rPr>
          <w:rFonts w:ascii="Trebuchet MS" w:hAnsi="Trebuchet MS" w:cs="Tahoma"/>
          <w:sz w:val="22"/>
          <w:szCs w:val="22"/>
          <w:lang w:val="ro-RO"/>
        </w:rPr>
        <w:t xml:space="preserve">rgu Mures </w:t>
      </w:r>
      <w:r w:rsidRPr="00222270">
        <w:rPr>
          <w:rFonts w:ascii="Trebuchet MS" w:hAnsi="Trebuchet MS" w:cs="Tahoma"/>
          <w:sz w:val="22"/>
          <w:szCs w:val="22"/>
          <w:lang w:val="ro-RO"/>
        </w:rPr>
        <w:t xml:space="preserve">în vederea cerificării </w:t>
      </w:r>
      <w:proofErr w:type="spellStart"/>
      <w:r w:rsidRPr="00222270">
        <w:rPr>
          <w:rFonts w:ascii="Trebuchet MS" w:hAnsi="Trebuchet MS" w:cs="Tahoma"/>
          <w:sz w:val="22"/>
          <w:szCs w:val="22"/>
          <w:lang w:val="ro-RO"/>
        </w:rPr>
        <w:t>conformităţii</w:t>
      </w:r>
      <w:proofErr w:type="spellEnd"/>
      <w:r w:rsidRPr="00222270">
        <w:rPr>
          <w:rFonts w:ascii="Trebuchet MS" w:hAnsi="Trebuchet MS" w:cs="Tahoma"/>
          <w:sz w:val="22"/>
          <w:szCs w:val="22"/>
          <w:lang w:val="ro-RO"/>
        </w:rPr>
        <w:t xml:space="preserve"> cu originalul.   </w:t>
      </w:r>
    </w:p>
    <w:p w:rsidR="00A43C07" w:rsidRDefault="00A43C07" w:rsidP="00AA096D">
      <w:pPr>
        <w:pStyle w:val="Corptext"/>
        <w:spacing w:after="100" w:line="276" w:lineRule="auto"/>
        <w:ind w:left="426" w:right="22" w:firstLine="24"/>
        <w:rPr>
          <w:rFonts w:ascii="Trebuchet MS" w:hAnsi="Trebuchet MS" w:cs="Tahoma"/>
          <w:sz w:val="22"/>
          <w:szCs w:val="22"/>
          <w:lang w:val="ro-RO"/>
        </w:rPr>
      </w:pPr>
    </w:p>
    <w:p w:rsidR="007424A6" w:rsidRDefault="007424A6" w:rsidP="00AA096D">
      <w:pPr>
        <w:spacing w:after="100"/>
        <w:ind w:left="426" w:right="22" w:firstLine="24"/>
        <w:jc w:val="both"/>
        <w:rPr>
          <w:rFonts w:ascii="Trebuchet MS" w:hAnsi="Trebuchet MS" w:cs="Tahoma"/>
          <w:lang w:val="ro-RO"/>
        </w:rPr>
      </w:pPr>
      <w:r w:rsidRPr="00CB4477">
        <w:rPr>
          <w:rFonts w:ascii="Trebuchet MS" w:hAnsi="Trebuchet MS" w:cs="Tahoma"/>
          <w:b/>
        </w:rPr>
        <w:t>III</w:t>
      </w:r>
      <w:proofErr w:type="gramStart"/>
      <w:r w:rsidRPr="00CB4477">
        <w:rPr>
          <w:rFonts w:ascii="Trebuchet MS" w:hAnsi="Trebuchet MS" w:cs="Tahoma"/>
          <w:b/>
        </w:rPr>
        <w:t>.</w:t>
      </w:r>
      <w:r>
        <w:rPr>
          <w:rFonts w:ascii="Trebuchet MS" w:hAnsi="Trebuchet MS" w:cs="Tahoma"/>
          <w:b/>
          <w:i/>
        </w:rPr>
        <w:t xml:space="preserve">  </w:t>
      </w:r>
      <w:proofErr w:type="spellStart"/>
      <w:r w:rsidRPr="005939E9">
        <w:rPr>
          <w:rFonts w:ascii="Trebuchet MS" w:hAnsi="Trebuchet MS" w:cs="Tahoma"/>
          <w:b/>
        </w:rPr>
        <w:t>Probele</w:t>
      </w:r>
      <w:proofErr w:type="spellEnd"/>
      <w:proofErr w:type="gramEnd"/>
      <w:r w:rsidRPr="005939E9">
        <w:rPr>
          <w:rFonts w:ascii="Trebuchet MS" w:hAnsi="Trebuchet MS" w:cs="Tahoma"/>
          <w:b/>
        </w:rPr>
        <w:t xml:space="preserve"> de concurs. </w:t>
      </w:r>
      <w:proofErr w:type="spellStart"/>
      <w:r w:rsidRPr="005939E9">
        <w:rPr>
          <w:rFonts w:ascii="Trebuchet MS" w:hAnsi="Trebuchet MS" w:cs="Tahoma"/>
          <w:b/>
        </w:rPr>
        <w:t>Atribuţiile</w:t>
      </w:r>
      <w:proofErr w:type="spellEnd"/>
      <w:r w:rsidRPr="005939E9">
        <w:rPr>
          <w:rFonts w:ascii="Trebuchet MS" w:hAnsi="Trebuchet MS" w:cs="Tahoma"/>
          <w:b/>
        </w:rPr>
        <w:t xml:space="preserve"> </w:t>
      </w:r>
      <w:proofErr w:type="spellStart"/>
      <w:r w:rsidRPr="005939E9">
        <w:rPr>
          <w:rFonts w:ascii="Trebuchet MS" w:hAnsi="Trebuchet MS" w:cs="Tahoma"/>
          <w:b/>
        </w:rPr>
        <w:t>Comisiei</w:t>
      </w:r>
      <w:proofErr w:type="spellEnd"/>
      <w:r w:rsidRPr="005939E9">
        <w:rPr>
          <w:rFonts w:ascii="Trebuchet MS" w:hAnsi="Trebuchet MS" w:cs="Tahoma"/>
          <w:b/>
        </w:rPr>
        <w:t xml:space="preserve"> de concurs</w:t>
      </w:r>
    </w:p>
    <w:p w:rsidR="007424A6" w:rsidRDefault="007424A6" w:rsidP="00AA096D">
      <w:pPr>
        <w:spacing w:after="100"/>
        <w:ind w:left="426" w:right="22" w:firstLine="24"/>
        <w:jc w:val="both"/>
        <w:rPr>
          <w:rFonts w:ascii="Trebuchet MS" w:hAnsi="Trebuchet MS" w:cs="Tahoma"/>
        </w:rPr>
      </w:pPr>
      <w:proofErr w:type="spellStart"/>
      <w:r>
        <w:rPr>
          <w:rFonts w:ascii="Trebuchet MS" w:hAnsi="Trebuchet MS" w:cs="Tahoma"/>
        </w:rPr>
        <w:t>Concursul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proofErr w:type="gramStart"/>
      <w:r>
        <w:rPr>
          <w:rFonts w:ascii="Trebuchet MS" w:hAnsi="Trebuchet MS" w:cs="Tahoma"/>
        </w:rPr>
        <w:t>constă</w:t>
      </w:r>
      <w:proofErr w:type="spellEnd"/>
      <w:r>
        <w:rPr>
          <w:rFonts w:ascii="Trebuchet MS" w:hAnsi="Trebuchet MS" w:cs="Tahoma"/>
        </w:rPr>
        <w:t xml:space="preserve">  </w:t>
      </w:r>
      <w:proofErr w:type="spellStart"/>
      <w:r>
        <w:rPr>
          <w:rFonts w:ascii="Trebuchet MS" w:hAnsi="Trebuchet MS" w:cs="Tahoma"/>
        </w:rPr>
        <w:t>în</w:t>
      </w:r>
      <w:proofErr w:type="spellEnd"/>
      <w:proofErr w:type="gramEnd"/>
      <w:r>
        <w:rPr>
          <w:rFonts w:ascii="Trebuchet MS" w:hAnsi="Trebuchet MS" w:cs="Tahoma"/>
        </w:rPr>
        <w:t xml:space="preserve"> 3 </w:t>
      </w:r>
      <w:proofErr w:type="spellStart"/>
      <w:r>
        <w:rPr>
          <w:rFonts w:ascii="Trebuchet MS" w:hAnsi="Trebuchet MS" w:cs="Tahoma"/>
        </w:rPr>
        <w:t>etape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succesive</w:t>
      </w:r>
      <w:proofErr w:type="spellEnd"/>
      <w:r>
        <w:rPr>
          <w:rFonts w:ascii="Trebuchet MS" w:hAnsi="Trebuchet MS" w:cs="Tahoma"/>
        </w:rPr>
        <w:t xml:space="preserve">, </w:t>
      </w:r>
      <w:proofErr w:type="spellStart"/>
      <w:r>
        <w:rPr>
          <w:rFonts w:ascii="Trebuchet MS" w:hAnsi="Trebuchet MS" w:cs="Tahoma"/>
        </w:rPr>
        <w:t>după</w:t>
      </w:r>
      <w:proofErr w:type="spellEnd"/>
      <w:r>
        <w:rPr>
          <w:rFonts w:ascii="Trebuchet MS" w:hAnsi="Trebuchet MS" w:cs="Tahoma"/>
        </w:rPr>
        <w:t xml:space="preserve"> cum </w:t>
      </w:r>
      <w:proofErr w:type="spellStart"/>
      <w:r>
        <w:rPr>
          <w:rFonts w:ascii="Trebuchet MS" w:hAnsi="Trebuchet MS" w:cs="Tahoma"/>
        </w:rPr>
        <w:t>urmează</w:t>
      </w:r>
      <w:proofErr w:type="spellEnd"/>
      <w:r>
        <w:rPr>
          <w:rFonts w:ascii="Trebuchet MS" w:hAnsi="Trebuchet MS" w:cs="Tahoma"/>
        </w:rPr>
        <w:t>:</w:t>
      </w:r>
    </w:p>
    <w:p w:rsidR="007424A6" w:rsidRDefault="007424A6" w:rsidP="00AA096D">
      <w:pPr>
        <w:numPr>
          <w:ilvl w:val="0"/>
          <w:numId w:val="13"/>
        </w:numPr>
        <w:spacing w:after="100"/>
        <w:ind w:left="426" w:right="22" w:firstLine="24"/>
        <w:jc w:val="both"/>
        <w:rPr>
          <w:rFonts w:ascii="Trebuchet MS" w:hAnsi="Trebuchet MS" w:cs="Tahoma"/>
        </w:rPr>
      </w:pPr>
      <w:proofErr w:type="spellStart"/>
      <w:r>
        <w:rPr>
          <w:rFonts w:ascii="Trebuchet MS" w:hAnsi="Trebuchet MS" w:cs="Tahoma"/>
        </w:rPr>
        <w:t>selecţia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dosarelor</w:t>
      </w:r>
      <w:proofErr w:type="spellEnd"/>
      <w:r>
        <w:rPr>
          <w:rFonts w:ascii="Trebuchet MS" w:hAnsi="Trebuchet MS" w:cs="Tahoma"/>
        </w:rPr>
        <w:t xml:space="preserve"> de </w:t>
      </w:r>
      <w:proofErr w:type="spellStart"/>
      <w:r>
        <w:rPr>
          <w:rFonts w:ascii="Trebuchet MS" w:hAnsi="Trebuchet MS" w:cs="Tahoma"/>
        </w:rPr>
        <w:t>înscriere</w:t>
      </w:r>
      <w:proofErr w:type="spellEnd"/>
      <w:r>
        <w:rPr>
          <w:rFonts w:ascii="Trebuchet MS" w:hAnsi="Trebuchet MS" w:cs="Tahoma"/>
        </w:rPr>
        <w:t>;</w:t>
      </w:r>
    </w:p>
    <w:p w:rsidR="007424A6" w:rsidRDefault="007424A6" w:rsidP="00AA096D">
      <w:pPr>
        <w:numPr>
          <w:ilvl w:val="0"/>
          <w:numId w:val="13"/>
        </w:numPr>
        <w:spacing w:after="100"/>
        <w:ind w:left="426" w:right="22" w:firstLine="24"/>
        <w:jc w:val="both"/>
        <w:rPr>
          <w:rFonts w:ascii="Trebuchet MS" w:hAnsi="Trebuchet MS" w:cs="Tahoma"/>
          <w:i/>
        </w:rPr>
      </w:pPr>
      <w:proofErr w:type="spellStart"/>
      <w:r>
        <w:rPr>
          <w:rFonts w:ascii="Trebuchet MS" w:hAnsi="Trebuchet MS" w:cs="Tahoma"/>
        </w:rPr>
        <w:t>analiza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proiectului</w:t>
      </w:r>
      <w:proofErr w:type="spellEnd"/>
      <w:r>
        <w:rPr>
          <w:rFonts w:ascii="Trebuchet MS" w:hAnsi="Trebuchet MS" w:cs="Tahoma"/>
        </w:rPr>
        <w:t xml:space="preserve"> de management;</w:t>
      </w:r>
    </w:p>
    <w:p w:rsidR="007424A6" w:rsidRDefault="007424A6" w:rsidP="00AA096D">
      <w:pPr>
        <w:numPr>
          <w:ilvl w:val="0"/>
          <w:numId w:val="13"/>
        </w:numPr>
        <w:spacing w:after="100"/>
        <w:ind w:left="426" w:right="22" w:firstLine="24"/>
        <w:jc w:val="both"/>
        <w:rPr>
          <w:rFonts w:ascii="Trebuchet MS" w:hAnsi="Trebuchet MS" w:cs="Tahoma"/>
        </w:rPr>
      </w:pPr>
      <w:proofErr w:type="spellStart"/>
      <w:proofErr w:type="gramStart"/>
      <w:r>
        <w:rPr>
          <w:rFonts w:ascii="Trebuchet MS" w:hAnsi="Trebuchet MS" w:cs="Tahoma"/>
        </w:rPr>
        <w:t>interviu</w:t>
      </w:r>
      <w:proofErr w:type="spellEnd"/>
      <w:proofErr w:type="gramEnd"/>
      <w:r>
        <w:rPr>
          <w:rFonts w:ascii="Trebuchet MS" w:hAnsi="Trebuchet MS" w:cs="Tahoma"/>
        </w:rPr>
        <w:t xml:space="preserve">. </w:t>
      </w:r>
    </w:p>
    <w:p w:rsidR="007424A6" w:rsidRDefault="007424A6" w:rsidP="00AA096D">
      <w:pPr>
        <w:spacing w:after="100"/>
        <w:ind w:left="426" w:right="22" w:firstLine="24"/>
        <w:jc w:val="both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 xml:space="preserve">a) </w:t>
      </w:r>
      <w:proofErr w:type="spellStart"/>
      <w:r>
        <w:rPr>
          <w:rFonts w:ascii="Trebuchet MS" w:hAnsi="Trebuchet MS" w:cs="Tahoma"/>
          <w:b/>
        </w:rPr>
        <w:t>Selecţia</w:t>
      </w:r>
      <w:proofErr w:type="spellEnd"/>
      <w:r>
        <w:rPr>
          <w:rFonts w:ascii="Trebuchet MS" w:hAnsi="Trebuchet MS" w:cs="Tahoma"/>
          <w:b/>
        </w:rPr>
        <w:t xml:space="preserve"> </w:t>
      </w:r>
      <w:proofErr w:type="spellStart"/>
      <w:r>
        <w:rPr>
          <w:rFonts w:ascii="Trebuchet MS" w:hAnsi="Trebuchet MS" w:cs="Tahoma"/>
          <w:b/>
        </w:rPr>
        <w:t>dosarelor</w:t>
      </w:r>
      <w:proofErr w:type="spellEnd"/>
      <w:r>
        <w:rPr>
          <w:rFonts w:ascii="Trebuchet MS" w:hAnsi="Trebuchet MS" w:cs="Tahoma"/>
          <w:b/>
        </w:rPr>
        <w:t xml:space="preserve"> de </w:t>
      </w:r>
      <w:proofErr w:type="spellStart"/>
      <w:r>
        <w:rPr>
          <w:rFonts w:ascii="Trebuchet MS" w:hAnsi="Trebuchet MS" w:cs="Tahoma"/>
          <w:b/>
        </w:rPr>
        <w:t>înscriere</w:t>
      </w:r>
      <w:proofErr w:type="spellEnd"/>
    </w:p>
    <w:p w:rsidR="007424A6" w:rsidRDefault="007424A6" w:rsidP="00AA096D">
      <w:pPr>
        <w:spacing w:after="100"/>
        <w:ind w:left="426" w:right="22" w:firstLine="24"/>
        <w:jc w:val="both"/>
        <w:rPr>
          <w:rFonts w:ascii="Trebuchet MS" w:hAnsi="Trebuchet MS" w:cs="Tahoma"/>
        </w:rPr>
      </w:pPr>
      <w:proofErr w:type="spellStart"/>
      <w:r>
        <w:rPr>
          <w:rFonts w:ascii="Trebuchet MS" w:hAnsi="Trebuchet MS" w:cs="Tahoma"/>
        </w:rPr>
        <w:t>În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termen</w:t>
      </w:r>
      <w:proofErr w:type="spellEnd"/>
      <w:r>
        <w:rPr>
          <w:rFonts w:ascii="Trebuchet MS" w:hAnsi="Trebuchet MS" w:cs="Tahoma"/>
        </w:rPr>
        <w:t xml:space="preserve"> de maximum 5 </w:t>
      </w:r>
      <w:proofErr w:type="spellStart"/>
      <w:r>
        <w:rPr>
          <w:rFonts w:ascii="Trebuchet MS" w:hAnsi="Trebuchet MS" w:cs="Tahoma"/>
        </w:rPr>
        <w:t>zile</w:t>
      </w:r>
      <w:proofErr w:type="spellEnd"/>
      <w:r>
        <w:rPr>
          <w:rFonts w:ascii="Trebuchet MS" w:hAnsi="Trebuchet MS" w:cs="Tahoma"/>
        </w:rPr>
        <w:t xml:space="preserve"> de la data </w:t>
      </w:r>
      <w:proofErr w:type="spellStart"/>
      <w:r>
        <w:rPr>
          <w:rFonts w:ascii="Trebuchet MS" w:hAnsi="Trebuchet MS" w:cs="Tahoma"/>
        </w:rPr>
        <w:t>expirării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termenului</w:t>
      </w:r>
      <w:proofErr w:type="spellEnd"/>
      <w:r>
        <w:rPr>
          <w:rFonts w:ascii="Trebuchet MS" w:hAnsi="Trebuchet MS" w:cs="Tahoma"/>
        </w:rPr>
        <w:t xml:space="preserve"> de </w:t>
      </w:r>
      <w:proofErr w:type="spellStart"/>
      <w:r>
        <w:rPr>
          <w:rFonts w:ascii="Trebuchet MS" w:hAnsi="Trebuchet MS" w:cs="Tahoma"/>
        </w:rPr>
        <w:t>depunere</w:t>
      </w:r>
      <w:proofErr w:type="spellEnd"/>
      <w:r>
        <w:rPr>
          <w:rFonts w:ascii="Trebuchet MS" w:hAnsi="Trebuchet MS" w:cs="Tahoma"/>
        </w:rPr>
        <w:t xml:space="preserve"> a </w:t>
      </w:r>
      <w:proofErr w:type="spellStart"/>
      <w:r>
        <w:rPr>
          <w:rFonts w:ascii="Trebuchet MS" w:hAnsi="Trebuchet MS" w:cs="Tahoma"/>
        </w:rPr>
        <w:t>dosarelor</w:t>
      </w:r>
      <w:proofErr w:type="spellEnd"/>
      <w:r>
        <w:rPr>
          <w:rFonts w:ascii="Trebuchet MS" w:hAnsi="Trebuchet MS" w:cs="Tahoma"/>
        </w:rPr>
        <w:t xml:space="preserve">, </w:t>
      </w:r>
      <w:proofErr w:type="spellStart"/>
      <w:r>
        <w:rPr>
          <w:rFonts w:ascii="Trebuchet MS" w:hAnsi="Trebuchet MS" w:cs="Tahoma"/>
        </w:rPr>
        <w:t>comisia</w:t>
      </w:r>
      <w:proofErr w:type="spellEnd"/>
      <w:r>
        <w:rPr>
          <w:rFonts w:ascii="Trebuchet MS" w:hAnsi="Trebuchet MS" w:cs="Tahoma"/>
        </w:rPr>
        <w:t xml:space="preserve"> de concurs </w:t>
      </w:r>
      <w:proofErr w:type="spellStart"/>
      <w:r>
        <w:rPr>
          <w:rFonts w:ascii="Trebuchet MS" w:hAnsi="Trebuchet MS" w:cs="Tahoma"/>
        </w:rPr>
        <w:t>verific</w:t>
      </w:r>
      <w:r w:rsidR="005939E9">
        <w:rPr>
          <w:rFonts w:ascii="Trebuchet MS" w:hAnsi="Trebuchet MS" w:cs="Tahoma"/>
        </w:rPr>
        <w:t>ă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dosarele</w:t>
      </w:r>
      <w:proofErr w:type="spellEnd"/>
      <w:r>
        <w:rPr>
          <w:rFonts w:ascii="Trebuchet MS" w:hAnsi="Trebuchet MS" w:cs="Tahoma"/>
        </w:rPr>
        <w:t xml:space="preserve"> de </w:t>
      </w:r>
      <w:proofErr w:type="spellStart"/>
      <w:r>
        <w:rPr>
          <w:rFonts w:ascii="Trebuchet MS" w:hAnsi="Trebuchet MS" w:cs="Tahoma"/>
        </w:rPr>
        <w:t>înscriere</w:t>
      </w:r>
      <w:proofErr w:type="spellEnd"/>
      <w:r>
        <w:rPr>
          <w:rFonts w:ascii="Trebuchet MS" w:hAnsi="Trebuchet MS" w:cs="Tahoma"/>
        </w:rPr>
        <w:t xml:space="preserve">. </w:t>
      </w:r>
    </w:p>
    <w:p w:rsidR="007424A6" w:rsidRDefault="007424A6" w:rsidP="00AA096D">
      <w:pPr>
        <w:spacing w:after="100"/>
        <w:ind w:left="426" w:right="22" w:firstLine="24"/>
        <w:jc w:val="both"/>
        <w:rPr>
          <w:rFonts w:ascii="Trebuchet MS" w:hAnsi="Trebuchet MS" w:cs="Tahoma"/>
        </w:rPr>
      </w:pPr>
      <w:proofErr w:type="spellStart"/>
      <w:r>
        <w:rPr>
          <w:rFonts w:ascii="Trebuchet MS" w:hAnsi="Trebuchet MS" w:cs="Tahoma"/>
        </w:rPr>
        <w:t>Rezultatele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etapei</w:t>
      </w:r>
      <w:proofErr w:type="spellEnd"/>
      <w:r>
        <w:rPr>
          <w:rFonts w:ascii="Trebuchet MS" w:hAnsi="Trebuchet MS" w:cs="Tahoma"/>
        </w:rPr>
        <w:t xml:space="preserve"> de </w:t>
      </w:r>
      <w:proofErr w:type="spellStart"/>
      <w:r>
        <w:rPr>
          <w:rFonts w:ascii="Trebuchet MS" w:hAnsi="Trebuchet MS" w:cs="Tahoma"/>
        </w:rPr>
        <w:t>verificare</w:t>
      </w:r>
      <w:proofErr w:type="spellEnd"/>
      <w:r>
        <w:rPr>
          <w:rFonts w:ascii="Trebuchet MS" w:hAnsi="Trebuchet MS" w:cs="Tahoma"/>
        </w:rPr>
        <w:t xml:space="preserve"> a </w:t>
      </w:r>
      <w:proofErr w:type="spellStart"/>
      <w:r>
        <w:rPr>
          <w:rFonts w:ascii="Trebuchet MS" w:hAnsi="Trebuchet MS" w:cs="Tahoma"/>
        </w:rPr>
        <w:t>dosarelor</w:t>
      </w:r>
      <w:proofErr w:type="spellEnd"/>
      <w:r>
        <w:rPr>
          <w:rFonts w:ascii="Trebuchet MS" w:hAnsi="Trebuchet MS" w:cs="Tahoma"/>
        </w:rPr>
        <w:t xml:space="preserve"> de </w:t>
      </w:r>
      <w:proofErr w:type="spellStart"/>
      <w:r>
        <w:rPr>
          <w:rFonts w:ascii="Trebuchet MS" w:hAnsi="Trebuchet MS" w:cs="Tahoma"/>
        </w:rPr>
        <w:t>înscriere</w:t>
      </w:r>
      <w:proofErr w:type="spellEnd"/>
      <w:r>
        <w:rPr>
          <w:rFonts w:ascii="Trebuchet MS" w:hAnsi="Trebuchet MS" w:cs="Tahoma"/>
        </w:rPr>
        <w:t xml:space="preserve"> se </w:t>
      </w:r>
      <w:proofErr w:type="spellStart"/>
      <w:r>
        <w:rPr>
          <w:rFonts w:ascii="Trebuchet MS" w:hAnsi="Trebuchet MS" w:cs="Tahoma"/>
        </w:rPr>
        <w:t>afişează</w:t>
      </w:r>
      <w:proofErr w:type="spellEnd"/>
      <w:r>
        <w:rPr>
          <w:rFonts w:ascii="Trebuchet MS" w:hAnsi="Trebuchet MS" w:cs="Tahoma"/>
        </w:rPr>
        <w:t xml:space="preserve">, cu </w:t>
      </w:r>
      <w:proofErr w:type="spellStart"/>
      <w:r>
        <w:rPr>
          <w:rFonts w:ascii="Trebuchet MS" w:hAnsi="Trebuchet MS" w:cs="Tahoma"/>
        </w:rPr>
        <w:t>menţiunea</w:t>
      </w:r>
      <w:proofErr w:type="spellEnd"/>
      <w:r>
        <w:rPr>
          <w:rFonts w:ascii="Trebuchet MS" w:hAnsi="Trebuchet MS" w:cs="Tahoma"/>
        </w:rPr>
        <w:t xml:space="preserve"> "</w:t>
      </w:r>
      <w:proofErr w:type="spellStart"/>
      <w:r>
        <w:rPr>
          <w:rFonts w:ascii="Trebuchet MS" w:hAnsi="Trebuchet MS" w:cs="Tahoma"/>
        </w:rPr>
        <w:t>admis</w:t>
      </w:r>
      <w:proofErr w:type="spellEnd"/>
      <w:r>
        <w:rPr>
          <w:rFonts w:ascii="Trebuchet MS" w:hAnsi="Trebuchet MS" w:cs="Tahoma"/>
        </w:rPr>
        <w:t xml:space="preserve">" </w:t>
      </w:r>
      <w:proofErr w:type="spellStart"/>
      <w:r>
        <w:rPr>
          <w:rFonts w:ascii="Trebuchet MS" w:hAnsi="Trebuchet MS" w:cs="Tahoma"/>
        </w:rPr>
        <w:t>sau</w:t>
      </w:r>
      <w:proofErr w:type="spellEnd"/>
      <w:r>
        <w:rPr>
          <w:rFonts w:ascii="Trebuchet MS" w:hAnsi="Trebuchet MS" w:cs="Tahoma"/>
        </w:rPr>
        <w:t xml:space="preserve"> "</w:t>
      </w:r>
      <w:proofErr w:type="spellStart"/>
      <w:r>
        <w:rPr>
          <w:rFonts w:ascii="Trebuchet MS" w:hAnsi="Trebuchet MS" w:cs="Tahoma"/>
        </w:rPr>
        <w:t>respins</w:t>
      </w:r>
      <w:proofErr w:type="spellEnd"/>
      <w:r>
        <w:rPr>
          <w:rFonts w:ascii="Trebuchet MS" w:hAnsi="Trebuchet MS" w:cs="Tahoma"/>
        </w:rPr>
        <w:t xml:space="preserve">", </w:t>
      </w:r>
      <w:proofErr w:type="spellStart"/>
      <w:r>
        <w:rPr>
          <w:rFonts w:ascii="Trebuchet MS" w:hAnsi="Trebuchet MS" w:cs="Tahoma"/>
        </w:rPr>
        <w:t>însoţită</w:t>
      </w:r>
      <w:proofErr w:type="spellEnd"/>
      <w:r>
        <w:rPr>
          <w:rFonts w:ascii="Trebuchet MS" w:hAnsi="Trebuchet MS" w:cs="Tahoma"/>
        </w:rPr>
        <w:t xml:space="preserve"> de </w:t>
      </w:r>
      <w:proofErr w:type="spellStart"/>
      <w:r>
        <w:rPr>
          <w:rFonts w:ascii="Trebuchet MS" w:hAnsi="Trebuchet MS" w:cs="Tahoma"/>
        </w:rPr>
        <w:t>motivul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respingerii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dosarului</w:t>
      </w:r>
      <w:proofErr w:type="spellEnd"/>
      <w:r>
        <w:rPr>
          <w:rFonts w:ascii="Trebuchet MS" w:hAnsi="Trebuchet MS" w:cs="Tahoma"/>
        </w:rPr>
        <w:t xml:space="preserve">, la </w:t>
      </w:r>
      <w:proofErr w:type="spellStart"/>
      <w:r>
        <w:rPr>
          <w:rFonts w:ascii="Trebuchet MS" w:hAnsi="Trebuchet MS" w:cs="Tahoma"/>
        </w:rPr>
        <w:t>sediul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 w:rsidR="009B208D">
        <w:rPr>
          <w:rFonts w:ascii="Trebuchet MS" w:hAnsi="Trebuchet MS" w:cs="Tahoma"/>
        </w:rPr>
        <w:t>Asociaţiei</w:t>
      </w:r>
      <w:proofErr w:type="spellEnd"/>
      <w:r w:rsidR="009B208D">
        <w:rPr>
          <w:rFonts w:ascii="Trebuchet MS" w:hAnsi="Trebuchet MS" w:cs="Tahoma"/>
        </w:rPr>
        <w:t xml:space="preserve"> „</w:t>
      </w:r>
      <w:r w:rsidR="009B208D">
        <w:rPr>
          <w:rFonts w:ascii="Trebuchet MS" w:hAnsi="Trebuchet MS"/>
        </w:rPr>
        <w:t>Aqua Invest Mureș</w:t>
      </w:r>
      <w:r w:rsidR="009B208D">
        <w:rPr>
          <w:rFonts w:ascii="Trebuchet MS" w:hAnsi="Trebuchet MS" w:cs="Tahoma"/>
        </w:rPr>
        <w:t>”</w:t>
      </w:r>
      <w:r>
        <w:rPr>
          <w:rFonts w:ascii="Trebuchet MS" w:hAnsi="Trebuchet MS" w:cs="Tahoma"/>
        </w:rPr>
        <w:t>.</w:t>
      </w:r>
    </w:p>
    <w:p w:rsidR="007424A6" w:rsidRDefault="007424A6" w:rsidP="00AA096D">
      <w:pPr>
        <w:spacing w:after="100"/>
        <w:ind w:left="426" w:right="22" w:firstLine="24"/>
        <w:jc w:val="both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 xml:space="preserve">b) </w:t>
      </w:r>
      <w:proofErr w:type="spellStart"/>
      <w:r>
        <w:rPr>
          <w:rFonts w:ascii="Trebuchet MS" w:hAnsi="Trebuchet MS" w:cs="Tahoma"/>
          <w:b/>
        </w:rPr>
        <w:t>Proiectul</w:t>
      </w:r>
      <w:proofErr w:type="spellEnd"/>
      <w:r>
        <w:rPr>
          <w:rFonts w:ascii="Trebuchet MS" w:hAnsi="Trebuchet MS" w:cs="Tahoma"/>
          <w:b/>
        </w:rPr>
        <w:t xml:space="preserve"> de management</w:t>
      </w:r>
    </w:p>
    <w:p w:rsidR="007424A6" w:rsidRDefault="007424A6" w:rsidP="00AA096D">
      <w:pPr>
        <w:spacing w:after="100"/>
        <w:ind w:left="426" w:right="22" w:firstLine="24"/>
        <w:jc w:val="both"/>
        <w:rPr>
          <w:rFonts w:ascii="Trebuchet MS" w:hAnsi="Trebuchet MS" w:cs="Tahoma"/>
        </w:rPr>
      </w:pPr>
      <w:proofErr w:type="spellStart"/>
      <w:r>
        <w:rPr>
          <w:rFonts w:ascii="Trebuchet MS" w:hAnsi="Trebuchet MS" w:cs="Tahoma"/>
        </w:rPr>
        <w:t>Candidații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vor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elabora</w:t>
      </w:r>
      <w:proofErr w:type="spellEnd"/>
      <w:r>
        <w:rPr>
          <w:rFonts w:ascii="Trebuchet MS" w:hAnsi="Trebuchet MS" w:cs="Tahoma"/>
        </w:rPr>
        <w:t xml:space="preserve"> un </w:t>
      </w:r>
      <w:proofErr w:type="spellStart"/>
      <w:r>
        <w:rPr>
          <w:rFonts w:ascii="Trebuchet MS" w:hAnsi="Trebuchet MS" w:cs="Tahoma"/>
        </w:rPr>
        <w:t>proiect</w:t>
      </w:r>
      <w:proofErr w:type="spellEnd"/>
      <w:r>
        <w:rPr>
          <w:rFonts w:ascii="Trebuchet MS" w:hAnsi="Trebuchet MS" w:cs="Tahoma"/>
        </w:rPr>
        <w:t xml:space="preserve"> de management </w:t>
      </w:r>
      <w:proofErr w:type="spellStart"/>
      <w:r>
        <w:rPr>
          <w:rFonts w:ascii="Trebuchet MS" w:hAnsi="Trebuchet MS" w:cs="Tahoma"/>
        </w:rPr>
        <w:t>privind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viziunea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proprie</w:t>
      </w:r>
      <w:proofErr w:type="spellEnd"/>
      <w:r>
        <w:rPr>
          <w:rFonts w:ascii="Trebuchet MS" w:hAnsi="Trebuchet MS" w:cs="Tahoma"/>
        </w:rPr>
        <w:t xml:space="preserve"> de</w:t>
      </w:r>
      <w:r>
        <w:rPr>
          <w:rFonts w:ascii="Trebuchet MS" w:hAnsi="Trebuchet MS" w:cs="Tahoma"/>
          <w:color w:val="FF0000"/>
        </w:rPr>
        <w:t xml:space="preserve"> </w:t>
      </w:r>
      <w:proofErr w:type="spellStart"/>
      <w:r>
        <w:rPr>
          <w:rFonts w:ascii="Trebuchet MS" w:hAnsi="Trebuchet MS" w:cs="Tahoma"/>
        </w:rPr>
        <w:t>dezvoltare</w:t>
      </w:r>
      <w:proofErr w:type="spellEnd"/>
      <w:r>
        <w:rPr>
          <w:rFonts w:ascii="Trebuchet MS" w:hAnsi="Trebuchet MS" w:cs="Tahoma"/>
        </w:rPr>
        <w:t xml:space="preserve"> a </w:t>
      </w:r>
      <w:proofErr w:type="spellStart"/>
      <w:r>
        <w:rPr>
          <w:rFonts w:ascii="Trebuchet MS" w:hAnsi="Trebuchet MS" w:cs="Tahoma"/>
        </w:rPr>
        <w:t>Asociației</w:t>
      </w:r>
      <w:proofErr w:type="spellEnd"/>
      <w:r>
        <w:rPr>
          <w:rFonts w:ascii="Trebuchet MS" w:hAnsi="Trebuchet MS" w:cs="Tahoma"/>
        </w:rPr>
        <w:t xml:space="preserve">, din </w:t>
      </w:r>
      <w:proofErr w:type="spellStart"/>
      <w:r>
        <w:rPr>
          <w:rFonts w:ascii="Trebuchet MS" w:hAnsi="Trebuchet MS" w:cs="Tahoma"/>
        </w:rPr>
        <w:t>perspectiva</w:t>
      </w:r>
      <w:proofErr w:type="spellEnd"/>
      <w:r>
        <w:rPr>
          <w:rFonts w:ascii="Trebuchet MS" w:hAnsi="Trebuchet MS" w:cs="Tahoma"/>
        </w:rPr>
        <w:t xml:space="preserve">, </w:t>
      </w:r>
      <w:proofErr w:type="spellStart"/>
      <w:r>
        <w:rPr>
          <w:rFonts w:ascii="Trebuchet MS" w:hAnsi="Trebuchet MS" w:cs="Tahoma"/>
        </w:rPr>
        <w:t>organizării</w:t>
      </w:r>
      <w:proofErr w:type="spellEnd"/>
      <w:r>
        <w:rPr>
          <w:rFonts w:ascii="Trebuchet MS" w:hAnsi="Trebuchet MS" w:cs="Tahoma"/>
        </w:rPr>
        <w:t xml:space="preserve">, </w:t>
      </w:r>
      <w:proofErr w:type="spellStart"/>
      <w:r>
        <w:rPr>
          <w:rFonts w:ascii="Trebuchet MS" w:hAnsi="Trebuchet MS" w:cs="Tahoma"/>
        </w:rPr>
        <w:t>reglementării</w:t>
      </w:r>
      <w:proofErr w:type="spellEnd"/>
      <w:r>
        <w:rPr>
          <w:rFonts w:ascii="Trebuchet MS" w:hAnsi="Trebuchet MS" w:cs="Tahoma"/>
        </w:rPr>
        <w:t xml:space="preserve">, </w:t>
      </w:r>
      <w:proofErr w:type="spellStart"/>
      <w:r>
        <w:rPr>
          <w:rFonts w:ascii="Trebuchet MS" w:hAnsi="Trebuchet MS" w:cs="Tahoma"/>
        </w:rPr>
        <w:t>finanţării</w:t>
      </w:r>
      <w:proofErr w:type="spellEnd"/>
      <w:r>
        <w:rPr>
          <w:rFonts w:ascii="Trebuchet MS" w:hAnsi="Trebuchet MS" w:cs="Tahoma"/>
        </w:rPr>
        <w:t xml:space="preserve">, </w:t>
      </w:r>
      <w:proofErr w:type="spellStart"/>
      <w:r>
        <w:rPr>
          <w:rFonts w:ascii="Trebuchet MS" w:hAnsi="Trebuchet MS" w:cs="Tahoma"/>
        </w:rPr>
        <w:t>exploatării</w:t>
      </w:r>
      <w:proofErr w:type="spellEnd"/>
      <w:r>
        <w:rPr>
          <w:rFonts w:ascii="Trebuchet MS" w:hAnsi="Trebuchet MS" w:cs="Tahoma"/>
        </w:rPr>
        <w:t xml:space="preserve">, </w:t>
      </w:r>
      <w:proofErr w:type="spellStart"/>
      <w:r>
        <w:rPr>
          <w:rFonts w:ascii="Trebuchet MS" w:hAnsi="Trebuchet MS" w:cs="Tahoma"/>
        </w:rPr>
        <w:t>monitorizării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şi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gestionării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în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comun</w:t>
      </w:r>
      <w:proofErr w:type="spellEnd"/>
      <w:r>
        <w:rPr>
          <w:rFonts w:ascii="Trebuchet MS" w:hAnsi="Trebuchet MS" w:cs="Tahoma"/>
        </w:rPr>
        <w:t xml:space="preserve"> a </w:t>
      </w:r>
      <w:proofErr w:type="spellStart"/>
      <w:r>
        <w:rPr>
          <w:rFonts w:ascii="Trebuchet MS" w:hAnsi="Trebuchet MS" w:cs="Tahoma"/>
        </w:rPr>
        <w:t>serviciului</w:t>
      </w:r>
      <w:proofErr w:type="spellEnd"/>
      <w:r>
        <w:rPr>
          <w:rFonts w:ascii="Trebuchet MS" w:hAnsi="Trebuchet MS" w:cs="Tahoma"/>
        </w:rPr>
        <w:t xml:space="preserve"> de </w:t>
      </w:r>
      <w:proofErr w:type="spellStart"/>
      <w:r>
        <w:rPr>
          <w:rFonts w:ascii="Trebuchet MS" w:hAnsi="Trebuchet MS" w:cs="Tahoma"/>
        </w:rPr>
        <w:t>alimentare</w:t>
      </w:r>
      <w:proofErr w:type="spellEnd"/>
      <w:r>
        <w:rPr>
          <w:rFonts w:ascii="Trebuchet MS" w:hAnsi="Trebuchet MS" w:cs="Tahoma"/>
        </w:rPr>
        <w:t xml:space="preserve"> cu </w:t>
      </w:r>
      <w:proofErr w:type="spellStart"/>
      <w:r>
        <w:rPr>
          <w:rFonts w:ascii="Trebuchet MS" w:hAnsi="Trebuchet MS" w:cs="Tahoma"/>
        </w:rPr>
        <w:t>apă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şi</w:t>
      </w:r>
      <w:proofErr w:type="spellEnd"/>
      <w:r>
        <w:rPr>
          <w:rFonts w:ascii="Trebuchet MS" w:hAnsi="Trebuchet MS" w:cs="Tahoma"/>
        </w:rPr>
        <w:t xml:space="preserve"> de </w:t>
      </w:r>
      <w:proofErr w:type="spellStart"/>
      <w:r>
        <w:rPr>
          <w:rFonts w:ascii="Trebuchet MS" w:hAnsi="Trebuchet MS" w:cs="Tahoma"/>
        </w:rPr>
        <w:t>canalizare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pe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raza</w:t>
      </w:r>
      <w:proofErr w:type="spellEnd"/>
      <w:r>
        <w:rPr>
          <w:rFonts w:ascii="Trebuchet MS" w:hAnsi="Trebuchet MS" w:cs="Tahoma"/>
        </w:rPr>
        <w:t xml:space="preserve"> de </w:t>
      </w:r>
      <w:proofErr w:type="spellStart"/>
      <w:r>
        <w:rPr>
          <w:rFonts w:ascii="Trebuchet MS" w:hAnsi="Trebuchet MS" w:cs="Tahoma"/>
        </w:rPr>
        <w:t>competenţă</w:t>
      </w:r>
      <w:proofErr w:type="spellEnd"/>
      <w:r>
        <w:rPr>
          <w:rFonts w:ascii="Trebuchet MS" w:hAnsi="Trebuchet MS" w:cs="Tahoma"/>
        </w:rPr>
        <w:t xml:space="preserve"> a </w:t>
      </w:r>
      <w:proofErr w:type="spellStart"/>
      <w:r>
        <w:rPr>
          <w:rFonts w:ascii="Trebuchet MS" w:hAnsi="Trebuchet MS" w:cs="Tahoma"/>
        </w:rPr>
        <w:t>unităţilor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administrativ-teritoriale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membre</w:t>
      </w:r>
      <w:proofErr w:type="spellEnd"/>
      <w:r>
        <w:rPr>
          <w:rFonts w:ascii="Trebuchet MS" w:hAnsi="Trebuchet MS" w:cs="Tahoma"/>
        </w:rPr>
        <w:t xml:space="preserve">, </w:t>
      </w:r>
      <w:proofErr w:type="spellStart"/>
      <w:r>
        <w:rPr>
          <w:rFonts w:ascii="Trebuchet MS" w:hAnsi="Trebuchet MS" w:cs="Tahoma"/>
        </w:rPr>
        <w:t>precum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şi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realizarea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în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comun</w:t>
      </w:r>
      <w:proofErr w:type="spellEnd"/>
      <w:r>
        <w:rPr>
          <w:rFonts w:ascii="Trebuchet MS" w:hAnsi="Trebuchet MS" w:cs="Tahoma"/>
        </w:rPr>
        <w:t xml:space="preserve"> a </w:t>
      </w:r>
      <w:proofErr w:type="spellStart"/>
      <w:r>
        <w:rPr>
          <w:rFonts w:ascii="Trebuchet MS" w:hAnsi="Trebuchet MS" w:cs="Tahoma"/>
        </w:rPr>
        <w:t>unor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proiecte</w:t>
      </w:r>
      <w:proofErr w:type="spellEnd"/>
      <w:r>
        <w:rPr>
          <w:rFonts w:ascii="Trebuchet MS" w:hAnsi="Trebuchet MS" w:cs="Tahoma"/>
        </w:rPr>
        <w:t xml:space="preserve"> de </w:t>
      </w:r>
      <w:proofErr w:type="spellStart"/>
      <w:r>
        <w:rPr>
          <w:rFonts w:ascii="Trebuchet MS" w:hAnsi="Trebuchet MS" w:cs="Tahoma"/>
        </w:rPr>
        <w:t>investiţii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publice</w:t>
      </w:r>
      <w:proofErr w:type="spellEnd"/>
      <w:r>
        <w:rPr>
          <w:rFonts w:ascii="Trebuchet MS" w:hAnsi="Trebuchet MS" w:cs="Tahoma"/>
        </w:rPr>
        <w:t xml:space="preserve"> de </w:t>
      </w:r>
      <w:proofErr w:type="spellStart"/>
      <w:r>
        <w:rPr>
          <w:rFonts w:ascii="Trebuchet MS" w:hAnsi="Trebuchet MS" w:cs="Tahoma"/>
        </w:rPr>
        <w:t>interes</w:t>
      </w:r>
      <w:proofErr w:type="spellEnd"/>
      <w:r>
        <w:rPr>
          <w:rFonts w:ascii="Trebuchet MS" w:hAnsi="Trebuchet MS" w:cs="Tahoma"/>
        </w:rPr>
        <w:t xml:space="preserve"> zonal </w:t>
      </w:r>
      <w:proofErr w:type="spellStart"/>
      <w:r>
        <w:rPr>
          <w:rFonts w:ascii="Trebuchet MS" w:hAnsi="Trebuchet MS" w:cs="Tahoma"/>
        </w:rPr>
        <w:t>sau</w:t>
      </w:r>
      <w:proofErr w:type="spellEnd"/>
      <w:r>
        <w:rPr>
          <w:rFonts w:ascii="Trebuchet MS" w:hAnsi="Trebuchet MS" w:cs="Tahoma"/>
        </w:rPr>
        <w:t xml:space="preserve"> regional </w:t>
      </w:r>
      <w:proofErr w:type="spellStart"/>
      <w:r>
        <w:rPr>
          <w:rFonts w:ascii="Trebuchet MS" w:hAnsi="Trebuchet MS" w:cs="Tahoma"/>
        </w:rPr>
        <w:t>destinate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înfiinţării</w:t>
      </w:r>
      <w:proofErr w:type="spellEnd"/>
      <w:r>
        <w:rPr>
          <w:rFonts w:ascii="Trebuchet MS" w:hAnsi="Trebuchet MS" w:cs="Tahoma"/>
        </w:rPr>
        <w:t xml:space="preserve">, </w:t>
      </w:r>
      <w:proofErr w:type="spellStart"/>
      <w:r>
        <w:rPr>
          <w:rFonts w:ascii="Trebuchet MS" w:hAnsi="Trebuchet MS" w:cs="Tahoma"/>
        </w:rPr>
        <w:t>modernizării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şi</w:t>
      </w:r>
      <w:proofErr w:type="spellEnd"/>
      <w:r>
        <w:rPr>
          <w:rFonts w:ascii="Trebuchet MS" w:hAnsi="Trebuchet MS" w:cs="Tahoma"/>
        </w:rPr>
        <w:t>/</w:t>
      </w:r>
      <w:proofErr w:type="spellStart"/>
      <w:r>
        <w:rPr>
          <w:rFonts w:ascii="Trebuchet MS" w:hAnsi="Trebuchet MS" w:cs="Tahoma"/>
        </w:rPr>
        <w:t>sau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dezvoltării</w:t>
      </w:r>
      <w:proofErr w:type="spellEnd"/>
      <w:r>
        <w:rPr>
          <w:rFonts w:ascii="Trebuchet MS" w:hAnsi="Trebuchet MS" w:cs="Tahoma"/>
        </w:rPr>
        <w:t xml:space="preserve">, </w:t>
      </w:r>
      <w:proofErr w:type="spellStart"/>
      <w:r>
        <w:rPr>
          <w:rFonts w:ascii="Trebuchet MS" w:hAnsi="Trebuchet MS" w:cs="Tahoma"/>
        </w:rPr>
        <w:t>după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caz</w:t>
      </w:r>
      <w:proofErr w:type="spellEnd"/>
      <w:r>
        <w:rPr>
          <w:rFonts w:ascii="Trebuchet MS" w:hAnsi="Trebuchet MS" w:cs="Tahoma"/>
        </w:rPr>
        <w:t xml:space="preserve">, a </w:t>
      </w:r>
      <w:proofErr w:type="spellStart"/>
      <w:r>
        <w:rPr>
          <w:rFonts w:ascii="Trebuchet MS" w:hAnsi="Trebuchet MS" w:cs="Tahoma"/>
        </w:rPr>
        <w:t>sistemelor</w:t>
      </w:r>
      <w:proofErr w:type="spellEnd"/>
      <w:r>
        <w:rPr>
          <w:rFonts w:ascii="Trebuchet MS" w:hAnsi="Trebuchet MS" w:cs="Tahoma"/>
        </w:rPr>
        <w:t xml:space="preserve"> de </w:t>
      </w:r>
      <w:proofErr w:type="spellStart"/>
      <w:r>
        <w:rPr>
          <w:rFonts w:ascii="Trebuchet MS" w:hAnsi="Trebuchet MS" w:cs="Tahoma"/>
        </w:rPr>
        <w:t>utilităţi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publice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aferente</w:t>
      </w:r>
      <w:proofErr w:type="spellEnd"/>
      <w:r>
        <w:rPr>
          <w:rFonts w:ascii="Trebuchet MS" w:hAnsi="Trebuchet MS" w:cs="Tahoma"/>
        </w:rPr>
        <w:t xml:space="preserve">, </w:t>
      </w:r>
      <w:proofErr w:type="spellStart"/>
      <w:r>
        <w:rPr>
          <w:rFonts w:ascii="Trebuchet MS" w:hAnsi="Trebuchet MS" w:cs="Tahoma"/>
        </w:rPr>
        <w:t>în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următorii</w:t>
      </w:r>
      <w:proofErr w:type="spellEnd"/>
      <w:r>
        <w:rPr>
          <w:rFonts w:ascii="Trebuchet MS" w:hAnsi="Trebuchet MS" w:cs="Tahoma"/>
        </w:rPr>
        <w:t xml:space="preserve">  5 </w:t>
      </w:r>
      <w:proofErr w:type="spellStart"/>
      <w:r>
        <w:rPr>
          <w:rFonts w:ascii="Trebuchet MS" w:hAnsi="Trebuchet MS" w:cs="Tahoma"/>
        </w:rPr>
        <w:t>ani</w:t>
      </w:r>
      <w:proofErr w:type="spellEnd"/>
      <w:r>
        <w:rPr>
          <w:rFonts w:ascii="Trebuchet MS" w:hAnsi="Trebuchet MS" w:cs="Tahoma"/>
        </w:rPr>
        <w:t>.</w:t>
      </w:r>
    </w:p>
    <w:p w:rsidR="007424A6" w:rsidRDefault="007424A6" w:rsidP="00AA096D">
      <w:pPr>
        <w:spacing w:after="100"/>
        <w:ind w:left="426" w:right="22" w:firstLine="24"/>
        <w:jc w:val="both"/>
        <w:rPr>
          <w:rFonts w:ascii="Trebuchet MS" w:hAnsi="Trebuchet MS" w:cs="Tahoma"/>
        </w:rPr>
      </w:pPr>
      <w:proofErr w:type="spellStart"/>
      <w:r>
        <w:rPr>
          <w:rFonts w:ascii="Trebuchet MS" w:hAnsi="Trebuchet MS" w:cs="Tahoma"/>
        </w:rPr>
        <w:lastRenderedPageBreak/>
        <w:t>Acesta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proofErr w:type="gramStart"/>
      <w:r>
        <w:rPr>
          <w:rFonts w:ascii="Trebuchet MS" w:hAnsi="Trebuchet MS" w:cs="Tahoma"/>
        </w:rPr>
        <w:t>va</w:t>
      </w:r>
      <w:proofErr w:type="spellEnd"/>
      <w:proofErr w:type="gram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cuprinde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declaraţia</w:t>
      </w:r>
      <w:proofErr w:type="spellEnd"/>
      <w:r>
        <w:rPr>
          <w:rFonts w:ascii="Trebuchet MS" w:hAnsi="Trebuchet MS" w:cs="Tahoma"/>
        </w:rPr>
        <w:t xml:space="preserve"> de </w:t>
      </w:r>
      <w:proofErr w:type="spellStart"/>
      <w:r>
        <w:rPr>
          <w:rFonts w:ascii="Trebuchet MS" w:hAnsi="Trebuchet MS" w:cs="Tahoma"/>
        </w:rPr>
        <w:t>misiune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şi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viziune</w:t>
      </w:r>
      <w:proofErr w:type="spellEnd"/>
      <w:r>
        <w:rPr>
          <w:rFonts w:ascii="Trebuchet MS" w:hAnsi="Trebuchet MS" w:cs="Tahoma"/>
        </w:rPr>
        <w:t xml:space="preserve"> a </w:t>
      </w:r>
      <w:proofErr w:type="spellStart"/>
      <w:r>
        <w:rPr>
          <w:rFonts w:ascii="Trebuchet MS" w:hAnsi="Trebuchet MS" w:cs="Tahoma"/>
        </w:rPr>
        <w:t>Asociaţiei</w:t>
      </w:r>
      <w:proofErr w:type="spellEnd"/>
      <w:r>
        <w:rPr>
          <w:rFonts w:ascii="Trebuchet MS" w:hAnsi="Trebuchet MS" w:cs="Tahoma"/>
        </w:rPr>
        <w:t xml:space="preserve">, </w:t>
      </w:r>
      <w:proofErr w:type="spellStart"/>
      <w:r>
        <w:rPr>
          <w:rFonts w:ascii="Trebuchet MS" w:hAnsi="Trebuchet MS" w:cs="Tahoma"/>
        </w:rPr>
        <w:t>strategia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detaliată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pe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termen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scurt</w:t>
      </w:r>
      <w:proofErr w:type="spellEnd"/>
      <w:r>
        <w:rPr>
          <w:rFonts w:ascii="Trebuchet MS" w:hAnsi="Trebuchet MS" w:cs="Tahoma"/>
        </w:rPr>
        <w:t xml:space="preserve"> (1 an) </w:t>
      </w:r>
      <w:proofErr w:type="spellStart"/>
      <w:r>
        <w:rPr>
          <w:rFonts w:ascii="Trebuchet MS" w:hAnsi="Trebuchet MS" w:cs="Tahoma"/>
        </w:rPr>
        <w:t>şi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direcţiile</w:t>
      </w:r>
      <w:proofErr w:type="spellEnd"/>
      <w:r>
        <w:rPr>
          <w:rFonts w:ascii="Trebuchet MS" w:hAnsi="Trebuchet MS" w:cs="Tahoma"/>
        </w:rPr>
        <w:t xml:space="preserve"> de </w:t>
      </w:r>
      <w:proofErr w:type="spellStart"/>
      <w:r>
        <w:rPr>
          <w:rFonts w:ascii="Trebuchet MS" w:hAnsi="Trebuchet MS" w:cs="Tahoma"/>
        </w:rPr>
        <w:t>dezvoltare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pe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următorii</w:t>
      </w:r>
      <w:proofErr w:type="spellEnd"/>
      <w:r>
        <w:rPr>
          <w:rFonts w:ascii="Trebuchet MS" w:hAnsi="Trebuchet MS" w:cs="Tahoma"/>
        </w:rPr>
        <w:t xml:space="preserve"> 4 </w:t>
      </w:r>
      <w:proofErr w:type="spellStart"/>
      <w:r>
        <w:rPr>
          <w:rFonts w:ascii="Trebuchet MS" w:hAnsi="Trebuchet MS" w:cs="Tahoma"/>
        </w:rPr>
        <w:t>ani</w:t>
      </w:r>
      <w:proofErr w:type="spellEnd"/>
      <w:r>
        <w:rPr>
          <w:rFonts w:ascii="Trebuchet MS" w:hAnsi="Trebuchet MS" w:cs="Tahoma"/>
        </w:rPr>
        <w:t xml:space="preserve">, </w:t>
      </w:r>
      <w:proofErr w:type="spellStart"/>
      <w:r>
        <w:rPr>
          <w:rFonts w:ascii="Trebuchet MS" w:hAnsi="Trebuchet MS" w:cs="Tahoma"/>
        </w:rPr>
        <w:t>inclusiv</w:t>
      </w:r>
      <w:proofErr w:type="spellEnd"/>
      <w:r>
        <w:rPr>
          <w:rFonts w:ascii="Trebuchet MS" w:hAnsi="Trebuchet MS" w:cs="Tahoma"/>
        </w:rPr>
        <w:t xml:space="preserve"> un plan de </w:t>
      </w:r>
      <w:proofErr w:type="spellStart"/>
      <w:r>
        <w:rPr>
          <w:rFonts w:ascii="Trebuchet MS" w:hAnsi="Trebuchet MS" w:cs="Tahoma"/>
        </w:rPr>
        <w:t>activităţi</w:t>
      </w:r>
      <w:proofErr w:type="spellEnd"/>
      <w:r>
        <w:rPr>
          <w:rFonts w:ascii="Trebuchet MS" w:hAnsi="Trebuchet MS" w:cs="Tahoma"/>
        </w:rPr>
        <w:t xml:space="preserve">. </w:t>
      </w:r>
      <w:proofErr w:type="spellStart"/>
      <w:r>
        <w:rPr>
          <w:rFonts w:ascii="Trebuchet MS" w:hAnsi="Trebuchet MS" w:cs="Tahoma"/>
        </w:rPr>
        <w:t>Lucrarea</w:t>
      </w:r>
      <w:proofErr w:type="spellEnd"/>
      <w:r>
        <w:rPr>
          <w:rFonts w:ascii="Trebuchet MS" w:hAnsi="Trebuchet MS" w:cs="Tahoma"/>
        </w:rPr>
        <w:t xml:space="preserve"> nu </w:t>
      </w:r>
      <w:proofErr w:type="spellStart"/>
      <w:proofErr w:type="gramStart"/>
      <w:r>
        <w:rPr>
          <w:rFonts w:ascii="Trebuchet MS" w:hAnsi="Trebuchet MS" w:cs="Tahoma"/>
        </w:rPr>
        <w:t>va</w:t>
      </w:r>
      <w:proofErr w:type="spellEnd"/>
      <w:proofErr w:type="gram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depăşi</w:t>
      </w:r>
      <w:proofErr w:type="spellEnd"/>
      <w:r>
        <w:rPr>
          <w:rFonts w:ascii="Trebuchet MS" w:hAnsi="Trebuchet MS" w:cs="Tahoma"/>
        </w:rPr>
        <w:t xml:space="preserve"> 25 </w:t>
      </w:r>
      <w:proofErr w:type="spellStart"/>
      <w:r>
        <w:rPr>
          <w:rFonts w:ascii="Trebuchet MS" w:hAnsi="Trebuchet MS" w:cs="Tahoma"/>
        </w:rPr>
        <w:t>pagini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în</w:t>
      </w:r>
      <w:proofErr w:type="spellEnd"/>
      <w:r>
        <w:rPr>
          <w:rFonts w:ascii="Trebuchet MS" w:hAnsi="Trebuchet MS" w:cs="Tahoma"/>
        </w:rPr>
        <w:t xml:space="preserve"> format A4, </w:t>
      </w:r>
      <w:proofErr w:type="spellStart"/>
      <w:r>
        <w:rPr>
          <w:rFonts w:ascii="Trebuchet MS" w:hAnsi="Trebuchet MS" w:cs="Tahoma"/>
        </w:rPr>
        <w:t>scrise</w:t>
      </w:r>
      <w:proofErr w:type="spellEnd"/>
      <w:r>
        <w:rPr>
          <w:rFonts w:ascii="Trebuchet MS" w:hAnsi="Trebuchet MS" w:cs="Tahoma"/>
        </w:rPr>
        <w:t xml:space="preserve"> cu </w:t>
      </w:r>
      <w:proofErr w:type="spellStart"/>
      <w:r>
        <w:rPr>
          <w:rFonts w:ascii="Trebuchet MS" w:hAnsi="Trebuchet MS" w:cs="Tahoma"/>
        </w:rPr>
        <w:t>caracter</w:t>
      </w:r>
      <w:proofErr w:type="spellEnd"/>
      <w:r>
        <w:rPr>
          <w:rFonts w:ascii="Trebuchet MS" w:hAnsi="Trebuchet MS" w:cs="Tahoma"/>
        </w:rPr>
        <w:t xml:space="preserve"> Arial 12, la </w:t>
      </w:r>
      <w:proofErr w:type="spellStart"/>
      <w:r>
        <w:rPr>
          <w:rFonts w:ascii="Trebuchet MS" w:hAnsi="Trebuchet MS" w:cs="Tahoma"/>
        </w:rPr>
        <w:t>distanţă</w:t>
      </w:r>
      <w:proofErr w:type="spellEnd"/>
      <w:r>
        <w:rPr>
          <w:rFonts w:ascii="Trebuchet MS" w:hAnsi="Trebuchet MS" w:cs="Tahoma"/>
        </w:rPr>
        <w:t xml:space="preserve"> de un </w:t>
      </w:r>
      <w:proofErr w:type="spellStart"/>
      <w:r>
        <w:rPr>
          <w:rFonts w:ascii="Trebuchet MS" w:hAnsi="Trebuchet MS" w:cs="Tahoma"/>
        </w:rPr>
        <w:t>rând</w:t>
      </w:r>
      <w:proofErr w:type="spellEnd"/>
      <w:r>
        <w:rPr>
          <w:rFonts w:ascii="Trebuchet MS" w:hAnsi="Trebuchet MS" w:cs="Tahoma"/>
        </w:rPr>
        <w:t xml:space="preserve">. </w:t>
      </w:r>
    </w:p>
    <w:p w:rsidR="007424A6" w:rsidRDefault="007424A6" w:rsidP="00AA096D">
      <w:pPr>
        <w:spacing w:after="100"/>
        <w:ind w:left="426" w:right="22" w:firstLine="24"/>
        <w:jc w:val="both"/>
        <w:rPr>
          <w:rFonts w:ascii="Trebuchet MS" w:hAnsi="Trebuchet MS" w:cs="Tahoma"/>
        </w:rPr>
      </w:pPr>
      <w:proofErr w:type="spellStart"/>
      <w:r>
        <w:rPr>
          <w:rFonts w:ascii="Trebuchet MS" w:hAnsi="Trebuchet MS" w:cs="Tahoma"/>
        </w:rPr>
        <w:t>Punctajul</w:t>
      </w:r>
      <w:proofErr w:type="spellEnd"/>
      <w:r>
        <w:rPr>
          <w:rFonts w:ascii="Trebuchet MS" w:hAnsi="Trebuchet MS" w:cs="Tahoma"/>
        </w:rPr>
        <w:t xml:space="preserve"> maxim </w:t>
      </w:r>
      <w:proofErr w:type="spellStart"/>
      <w:r>
        <w:rPr>
          <w:rFonts w:ascii="Trebuchet MS" w:hAnsi="Trebuchet MS" w:cs="Tahoma"/>
        </w:rPr>
        <w:t>stabilit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pentru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analiza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proiectului</w:t>
      </w:r>
      <w:proofErr w:type="spellEnd"/>
      <w:r>
        <w:rPr>
          <w:rFonts w:ascii="Trebuchet MS" w:hAnsi="Trebuchet MS" w:cs="Tahoma"/>
        </w:rPr>
        <w:t xml:space="preserve"> de management </w:t>
      </w:r>
      <w:proofErr w:type="spellStart"/>
      <w:proofErr w:type="gramStart"/>
      <w:r>
        <w:rPr>
          <w:rFonts w:ascii="Trebuchet MS" w:hAnsi="Trebuchet MS" w:cs="Tahoma"/>
        </w:rPr>
        <w:t>este</w:t>
      </w:r>
      <w:proofErr w:type="spellEnd"/>
      <w:proofErr w:type="gramEnd"/>
      <w:r>
        <w:rPr>
          <w:rFonts w:ascii="Trebuchet MS" w:hAnsi="Trebuchet MS" w:cs="Tahoma"/>
        </w:rPr>
        <w:t xml:space="preserve"> de 100 de </w:t>
      </w:r>
      <w:proofErr w:type="spellStart"/>
      <w:r>
        <w:rPr>
          <w:rFonts w:ascii="Trebuchet MS" w:hAnsi="Trebuchet MS" w:cs="Tahoma"/>
        </w:rPr>
        <w:t>puncte</w:t>
      </w:r>
      <w:proofErr w:type="spellEnd"/>
      <w:r>
        <w:rPr>
          <w:rFonts w:ascii="Trebuchet MS" w:hAnsi="Trebuchet MS" w:cs="Tahoma"/>
        </w:rPr>
        <w:t>.</w:t>
      </w:r>
    </w:p>
    <w:p w:rsidR="007424A6" w:rsidRDefault="007424A6" w:rsidP="00AA096D">
      <w:pPr>
        <w:autoSpaceDE w:val="0"/>
        <w:autoSpaceDN w:val="0"/>
        <w:adjustRightInd w:val="0"/>
        <w:spacing w:after="100"/>
        <w:ind w:left="426" w:right="22" w:firstLine="24"/>
        <w:jc w:val="both"/>
        <w:rPr>
          <w:rFonts w:ascii="Trebuchet MS" w:hAnsi="Trebuchet MS" w:cs="Tahoma"/>
        </w:rPr>
      </w:pPr>
      <w:proofErr w:type="spellStart"/>
      <w:r>
        <w:rPr>
          <w:rFonts w:ascii="Trebuchet MS" w:hAnsi="Trebuchet MS" w:cs="Tahoma"/>
        </w:rPr>
        <w:t>Sunt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declaraţi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admişi</w:t>
      </w:r>
      <w:proofErr w:type="spellEnd"/>
      <w:r>
        <w:rPr>
          <w:rFonts w:ascii="Trebuchet MS" w:hAnsi="Trebuchet MS" w:cs="Tahoma"/>
        </w:rPr>
        <w:t xml:space="preserve"> la </w:t>
      </w:r>
      <w:proofErr w:type="spellStart"/>
      <w:r>
        <w:rPr>
          <w:rFonts w:ascii="Trebuchet MS" w:hAnsi="Trebuchet MS" w:cs="Tahoma"/>
        </w:rPr>
        <w:t>această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probă</w:t>
      </w:r>
      <w:proofErr w:type="spellEnd"/>
      <w:proofErr w:type="gramStart"/>
      <w:r>
        <w:rPr>
          <w:rFonts w:ascii="Trebuchet MS" w:hAnsi="Trebuchet MS" w:cs="Tahoma"/>
        </w:rPr>
        <w:t xml:space="preserve">,  </w:t>
      </w:r>
      <w:proofErr w:type="spellStart"/>
      <w:r>
        <w:rPr>
          <w:rFonts w:ascii="Trebuchet MS" w:hAnsi="Trebuchet MS" w:cs="Tahoma"/>
        </w:rPr>
        <w:t>candidaţii</w:t>
      </w:r>
      <w:proofErr w:type="spellEnd"/>
      <w:proofErr w:type="gramEnd"/>
      <w:r>
        <w:rPr>
          <w:rFonts w:ascii="Trebuchet MS" w:hAnsi="Trebuchet MS" w:cs="Tahoma"/>
        </w:rPr>
        <w:t xml:space="preserve"> care au </w:t>
      </w:r>
      <w:proofErr w:type="spellStart"/>
      <w:r>
        <w:rPr>
          <w:rFonts w:ascii="Trebuchet MS" w:hAnsi="Trebuchet MS" w:cs="Tahoma"/>
        </w:rPr>
        <w:t>realizat</w:t>
      </w:r>
      <w:proofErr w:type="spellEnd"/>
      <w:r>
        <w:rPr>
          <w:rFonts w:ascii="Trebuchet MS" w:hAnsi="Trebuchet MS" w:cs="Tahoma"/>
        </w:rPr>
        <w:t xml:space="preserve"> minim 70 de </w:t>
      </w:r>
      <w:proofErr w:type="spellStart"/>
      <w:r>
        <w:rPr>
          <w:rFonts w:ascii="Trebuchet MS" w:hAnsi="Trebuchet MS" w:cs="Tahoma"/>
        </w:rPr>
        <w:t>puncte</w:t>
      </w:r>
      <w:proofErr w:type="spellEnd"/>
      <w:r>
        <w:rPr>
          <w:rFonts w:ascii="Trebuchet MS" w:hAnsi="Trebuchet MS" w:cs="Tahoma"/>
        </w:rPr>
        <w:t xml:space="preserve">. </w:t>
      </w:r>
    </w:p>
    <w:p w:rsidR="007424A6" w:rsidRDefault="007424A6" w:rsidP="00AA096D">
      <w:pPr>
        <w:spacing w:after="100"/>
        <w:ind w:left="426" w:right="-426" w:firstLine="24"/>
        <w:jc w:val="both"/>
        <w:rPr>
          <w:rFonts w:ascii="Trebuchet MS" w:hAnsi="Trebuchet MS" w:cs="Tahoma"/>
        </w:rPr>
      </w:pPr>
      <w:proofErr w:type="spellStart"/>
      <w:r>
        <w:rPr>
          <w:rFonts w:ascii="Trebuchet MS" w:hAnsi="Trebuchet MS" w:cs="Tahoma"/>
        </w:rPr>
        <w:t>Candidaţii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selectaţi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în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urma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analizei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proiectului</w:t>
      </w:r>
      <w:proofErr w:type="spellEnd"/>
      <w:r>
        <w:rPr>
          <w:rFonts w:ascii="Trebuchet MS" w:hAnsi="Trebuchet MS" w:cs="Tahoma"/>
        </w:rPr>
        <w:t xml:space="preserve"> de management </w:t>
      </w:r>
      <w:proofErr w:type="spellStart"/>
      <w:r>
        <w:rPr>
          <w:rFonts w:ascii="Trebuchet MS" w:hAnsi="Trebuchet MS" w:cs="Tahoma"/>
        </w:rPr>
        <w:t>vor</w:t>
      </w:r>
      <w:proofErr w:type="spellEnd"/>
      <w:r>
        <w:rPr>
          <w:rFonts w:ascii="Trebuchet MS" w:hAnsi="Trebuchet MS" w:cs="Tahoma"/>
        </w:rPr>
        <w:t xml:space="preserve"> fi </w:t>
      </w:r>
      <w:proofErr w:type="spellStart"/>
      <w:r>
        <w:rPr>
          <w:rFonts w:ascii="Trebuchet MS" w:hAnsi="Trebuchet MS" w:cs="Tahoma"/>
        </w:rPr>
        <w:t>invitaţi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proofErr w:type="gramStart"/>
      <w:r>
        <w:rPr>
          <w:rFonts w:ascii="Trebuchet MS" w:hAnsi="Trebuchet MS" w:cs="Tahoma"/>
        </w:rPr>
        <w:t>să</w:t>
      </w:r>
      <w:proofErr w:type="spellEnd"/>
      <w:proofErr w:type="gram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participe</w:t>
      </w:r>
      <w:proofErr w:type="spellEnd"/>
      <w:r>
        <w:rPr>
          <w:rFonts w:ascii="Trebuchet MS" w:hAnsi="Trebuchet MS" w:cs="Tahoma"/>
        </w:rPr>
        <w:t xml:space="preserve"> la </w:t>
      </w:r>
      <w:proofErr w:type="spellStart"/>
      <w:r>
        <w:rPr>
          <w:rFonts w:ascii="Trebuchet MS" w:hAnsi="Trebuchet MS" w:cs="Tahoma"/>
        </w:rPr>
        <w:t>interviu</w:t>
      </w:r>
      <w:proofErr w:type="spellEnd"/>
      <w:r>
        <w:rPr>
          <w:rFonts w:ascii="Trebuchet MS" w:hAnsi="Trebuchet MS" w:cs="Tahoma"/>
        </w:rPr>
        <w:t>.</w:t>
      </w:r>
    </w:p>
    <w:p w:rsidR="007424A6" w:rsidRDefault="007424A6" w:rsidP="00AA096D">
      <w:pPr>
        <w:spacing w:after="100"/>
        <w:ind w:left="426" w:right="-2" w:firstLine="24"/>
        <w:jc w:val="both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 xml:space="preserve">c) </w:t>
      </w:r>
      <w:proofErr w:type="spellStart"/>
      <w:r>
        <w:rPr>
          <w:rFonts w:ascii="Trebuchet MS" w:hAnsi="Trebuchet MS" w:cs="Tahoma"/>
          <w:b/>
        </w:rPr>
        <w:t>Interviul</w:t>
      </w:r>
      <w:proofErr w:type="spellEnd"/>
    </w:p>
    <w:p w:rsidR="007424A6" w:rsidRDefault="007424A6" w:rsidP="00AA096D">
      <w:pPr>
        <w:autoSpaceDE w:val="0"/>
        <w:autoSpaceDN w:val="0"/>
        <w:adjustRightInd w:val="0"/>
        <w:spacing w:after="100"/>
        <w:ind w:left="426" w:right="-2" w:firstLine="24"/>
        <w:jc w:val="both"/>
        <w:rPr>
          <w:rFonts w:ascii="Trebuchet MS" w:hAnsi="Trebuchet MS" w:cs="Tahoma"/>
        </w:rPr>
      </w:pPr>
      <w:proofErr w:type="spellStart"/>
      <w:r>
        <w:rPr>
          <w:rFonts w:ascii="Trebuchet MS" w:hAnsi="Trebuchet MS" w:cs="Tahoma"/>
        </w:rPr>
        <w:t>Interviul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proofErr w:type="gramStart"/>
      <w:r>
        <w:rPr>
          <w:rFonts w:ascii="Trebuchet MS" w:hAnsi="Trebuchet MS" w:cs="Tahoma"/>
        </w:rPr>
        <w:t>va</w:t>
      </w:r>
      <w:proofErr w:type="spellEnd"/>
      <w:proofErr w:type="gramEnd"/>
      <w:r>
        <w:rPr>
          <w:rFonts w:ascii="Trebuchet MS" w:hAnsi="Trebuchet MS" w:cs="Tahoma"/>
        </w:rPr>
        <w:t xml:space="preserve"> fi </w:t>
      </w:r>
      <w:proofErr w:type="spellStart"/>
      <w:r>
        <w:rPr>
          <w:rFonts w:ascii="Trebuchet MS" w:hAnsi="Trebuchet MS" w:cs="Tahoma"/>
        </w:rPr>
        <w:t>susţinut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doar</w:t>
      </w:r>
      <w:proofErr w:type="spellEnd"/>
      <w:r>
        <w:rPr>
          <w:rFonts w:ascii="Trebuchet MS" w:hAnsi="Trebuchet MS" w:cs="Tahoma"/>
        </w:rPr>
        <w:t xml:space="preserve"> de </w:t>
      </w:r>
      <w:proofErr w:type="spellStart"/>
      <w:r>
        <w:rPr>
          <w:rFonts w:ascii="Trebuchet MS" w:hAnsi="Trebuchet MS" w:cs="Tahoma"/>
        </w:rPr>
        <w:t>către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acei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candidaţi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declaraţi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admişi</w:t>
      </w:r>
      <w:proofErr w:type="spellEnd"/>
      <w:r>
        <w:rPr>
          <w:rFonts w:ascii="Trebuchet MS" w:hAnsi="Trebuchet MS" w:cs="Tahoma"/>
        </w:rPr>
        <w:t xml:space="preserve"> la </w:t>
      </w:r>
      <w:proofErr w:type="spellStart"/>
      <w:r>
        <w:rPr>
          <w:rFonts w:ascii="Trebuchet MS" w:hAnsi="Trebuchet MS" w:cs="Tahoma"/>
        </w:rPr>
        <w:t>etapa</w:t>
      </w:r>
      <w:proofErr w:type="spellEnd"/>
      <w:r>
        <w:rPr>
          <w:rFonts w:ascii="Trebuchet MS" w:hAnsi="Trebuchet MS" w:cs="Tahoma"/>
        </w:rPr>
        <w:t xml:space="preserve"> de </w:t>
      </w:r>
      <w:proofErr w:type="spellStart"/>
      <w:r>
        <w:rPr>
          <w:rFonts w:ascii="Trebuchet MS" w:hAnsi="Trebuchet MS" w:cs="Tahoma"/>
        </w:rPr>
        <w:t>analiza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proiectului</w:t>
      </w:r>
      <w:proofErr w:type="spellEnd"/>
      <w:r>
        <w:rPr>
          <w:rFonts w:ascii="Trebuchet MS" w:hAnsi="Trebuchet MS" w:cs="Tahoma"/>
        </w:rPr>
        <w:t xml:space="preserve"> de management.</w:t>
      </w:r>
    </w:p>
    <w:p w:rsidR="007424A6" w:rsidRDefault="007424A6" w:rsidP="00AA096D">
      <w:pPr>
        <w:autoSpaceDE w:val="0"/>
        <w:autoSpaceDN w:val="0"/>
        <w:adjustRightInd w:val="0"/>
        <w:spacing w:after="100"/>
        <w:ind w:left="426" w:right="-2" w:firstLine="24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Data </w:t>
      </w:r>
      <w:proofErr w:type="spellStart"/>
      <w:r>
        <w:rPr>
          <w:rFonts w:ascii="Trebuchet MS" w:hAnsi="Trebuchet MS" w:cs="Tahoma"/>
        </w:rPr>
        <w:t>şi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ora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susţinerii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interviului</w:t>
      </w:r>
      <w:proofErr w:type="spellEnd"/>
      <w:r>
        <w:rPr>
          <w:rFonts w:ascii="Trebuchet MS" w:hAnsi="Trebuchet MS" w:cs="Tahoma"/>
        </w:rPr>
        <w:t xml:space="preserve"> se </w:t>
      </w:r>
      <w:proofErr w:type="spellStart"/>
      <w:r>
        <w:rPr>
          <w:rFonts w:ascii="Trebuchet MS" w:hAnsi="Trebuchet MS" w:cs="Tahoma"/>
        </w:rPr>
        <w:t>afişează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obligatoriu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odată</w:t>
      </w:r>
      <w:proofErr w:type="spellEnd"/>
      <w:r>
        <w:rPr>
          <w:rFonts w:ascii="Trebuchet MS" w:hAnsi="Trebuchet MS" w:cs="Tahoma"/>
        </w:rPr>
        <w:t xml:space="preserve"> cu </w:t>
      </w:r>
      <w:proofErr w:type="spellStart"/>
      <w:r>
        <w:rPr>
          <w:rFonts w:ascii="Trebuchet MS" w:hAnsi="Trebuchet MS" w:cs="Tahoma"/>
        </w:rPr>
        <w:t>rezultatele</w:t>
      </w:r>
      <w:proofErr w:type="spellEnd"/>
      <w:r>
        <w:rPr>
          <w:rFonts w:ascii="Trebuchet MS" w:hAnsi="Trebuchet MS" w:cs="Tahoma"/>
        </w:rPr>
        <w:t xml:space="preserve"> la </w:t>
      </w:r>
      <w:proofErr w:type="spellStart"/>
      <w:r>
        <w:rPr>
          <w:rFonts w:ascii="Trebuchet MS" w:hAnsi="Trebuchet MS" w:cs="Tahoma"/>
        </w:rPr>
        <w:t>analiza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proiectului</w:t>
      </w:r>
      <w:proofErr w:type="spellEnd"/>
      <w:r>
        <w:rPr>
          <w:rFonts w:ascii="Trebuchet MS" w:hAnsi="Trebuchet MS" w:cs="Tahoma"/>
        </w:rPr>
        <w:t xml:space="preserve"> de management.</w:t>
      </w:r>
    </w:p>
    <w:p w:rsidR="007424A6" w:rsidRDefault="007424A6" w:rsidP="00AA096D">
      <w:pPr>
        <w:autoSpaceDE w:val="0"/>
        <w:autoSpaceDN w:val="0"/>
        <w:adjustRightInd w:val="0"/>
        <w:spacing w:after="100"/>
        <w:ind w:left="426" w:right="-2" w:firstLine="24"/>
        <w:jc w:val="both"/>
        <w:rPr>
          <w:rFonts w:ascii="Trebuchet MS" w:hAnsi="Trebuchet MS" w:cs="Tahoma"/>
        </w:rPr>
      </w:pPr>
      <w:proofErr w:type="spellStart"/>
      <w:r>
        <w:rPr>
          <w:rFonts w:ascii="Trebuchet MS" w:hAnsi="Trebuchet MS" w:cs="Tahoma"/>
        </w:rPr>
        <w:t>Sunt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declaraţi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reuşiţi</w:t>
      </w:r>
      <w:proofErr w:type="spellEnd"/>
      <w:r>
        <w:rPr>
          <w:rFonts w:ascii="Trebuchet MS" w:hAnsi="Trebuchet MS" w:cs="Tahoma"/>
        </w:rPr>
        <w:t xml:space="preserve"> la </w:t>
      </w:r>
      <w:proofErr w:type="spellStart"/>
      <w:r>
        <w:rPr>
          <w:rFonts w:ascii="Trebuchet MS" w:hAnsi="Trebuchet MS" w:cs="Tahoma"/>
        </w:rPr>
        <w:t>interviu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candidaţii</w:t>
      </w:r>
      <w:proofErr w:type="spellEnd"/>
      <w:r>
        <w:rPr>
          <w:rFonts w:ascii="Trebuchet MS" w:hAnsi="Trebuchet MS" w:cs="Tahoma"/>
        </w:rPr>
        <w:t xml:space="preserve"> care au </w:t>
      </w:r>
      <w:proofErr w:type="spellStart"/>
      <w:r>
        <w:rPr>
          <w:rFonts w:ascii="Trebuchet MS" w:hAnsi="Trebuchet MS" w:cs="Tahoma"/>
        </w:rPr>
        <w:t>realizat</w:t>
      </w:r>
      <w:proofErr w:type="spellEnd"/>
      <w:r>
        <w:rPr>
          <w:rFonts w:ascii="Trebuchet MS" w:hAnsi="Trebuchet MS" w:cs="Tahoma"/>
        </w:rPr>
        <w:t xml:space="preserve"> minim 70 de </w:t>
      </w:r>
      <w:proofErr w:type="spellStart"/>
      <w:r>
        <w:rPr>
          <w:rFonts w:ascii="Trebuchet MS" w:hAnsi="Trebuchet MS" w:cs="Tahoma"/>
        </w:rPr>
        <w:t>puncte</w:t>
      </w:r>
      <w:proofErr w:type="spellEnd"/>
      <w:r>
        <w:rPr>
          <w:rFonts w:ascii="Trebuchet MS" w:hAnsi="Trebuchet MS" w:cs="Tahoma"/>
        </w:rPr>
        <w:t xml:space="preserve"> la </w:t>
      </w:r>
      <w:proofErr w:type="spellStart"/>
      <w:r>
        <w:rPr>
          <w:rFonts w:ascii="Trebuchet MS" w:hAnsi="Trebuchet MS" w:cs="Tahoma"/>
        </w:rPr>
        <w:t>această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probă</w:t>
      </w:r>
      <w:proofErr w:type="spellEnd"/>
      <w:r>
        <w:rPr>
          <w:rFonts w:ascii="Trebuchet MS" w:hAnsi="Trebuchet MS" w:cs="Tahoma"/>
        </w:rPr>
        <w:t>.</w:t>
      </w:r>
    </w:p>
    <w:p w:rsidR="007424A6" w:rsidRDefault="007424A6" w:rsidP="00AA096D">
      <w:pPr>
        <w:autoSpaceDE w:val="0"/>
        <w:autoSpaceDN w:val="0"/>
        <w:adjustRightInd w:val="0"/>
        <w:spacing w:after="100"/>
        <w:ind w:left="426" w:right="-2" w:firstLine="24"/>
        <w:jc w:val="both"/>
        <w:rPr>
          <w:rFonts w:ascii="Trebuchet MS" w:hAnsi="Trebuchet MS" w:cs="Tahoma"/>
        </w:rPr>
      </w:pPr>
      <w:proofErr w:type="spellStart"/>
      <w:r>
        <w:rPr>
          <w:rFonts w:ascii="Trebuchet MS" w:hAnsi="Trebuchet MS" w:cs="Tahoma"/>
        </w:rPr>
        <w:t>Punctajele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obţinute</w:t>
      </w:r>
      <w:proofErr w:type="spellEnd"/>
      <w:r>
        <w:rPr>
          <w:rFonts w:ascii="Trebuchet MS" w:hAnsi="Trebuchet MS" w:cs="Tahoma"/>
        </w:rPr>
        <w:t xml:space="preserve"> de </w:t>
      </w:r>
      <w:proofErr w:type="spellStart"/>
      <w:r>
        <w:rPr>
          <w:rFonts w:ascii="Trebuchet MS" w:hAnsi="Trebuchet MS" w:cs="Tahoma"/>
        </w:rPr>
        <w:t>fiecare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dintre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candidaţi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şi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menţiunea</w:t>
      </w:r>
      <w:proofErr w:type="spellEnd"/>
      <w:r>
        <w:rPr>
          <w:rFonts w:ascii="Trebuchet MS" w:hAnsi="Trebuchet MS" w:cs="Tahoma"/>
        </w:rPr>
        <w:t xml:space="preserve"> "</w:t>
      </w:r>
      <w:proofErr w:type="spellStart"/>
      <w:r>
        <w:rPr>
          <w:rFonts w:ascii="Trebuchet MS" w:hAnsi="Trebuchet MS" w:cs="Tahoma"/>
        </w:rPr>
        <w:t>admis</w:t>
      </w:r>
      <w:proofErr w:type="spellEnd"/>
      <w:r>
        <w:rPr>
          <w:rFonts w:ascii="Trebuchet MS" w:hAnsi="Trebuchet MS" w:cs="Tahoma"/>
        </w:rPr>
        <w:t xml:space="preserve">" </w:t>
      </w:r>
      <w:proofErr w:type="spellStart"/>
      <w:r>
        <w:rPr>
          <w:rFonts w:ascii="Trebuchet MS" w:hAnsi="Trebuchet MS" w:cs="Tahoma"/>
        </w:rPr>
        <w:t>ori</w:t>
      </w:r>
      <w:proofErr w:type="spellEnd"/>
      <w:r>
        <w:rPr>
          <w:rFonts w:ascii="Trebuchet MS" w:hAnsi="Trebuchet MS" w:cs="Tahoma"/>
        </w:rPr>
        <w:t xml:space="preserve"> "</w:t>
      </w:r>
      <w:proofErr w:type="spellStart"/>
      <w:r>
        <w:rPr>
          <w:rFonts w:ascii="Trebuchet MS" w:hAnsi="Trebuchet MS" w:cs="Tahoma"/>
        </w:rPr>
        <w:t>respins</w:t>
      </w:r>
      <w:proofErr w:type="spellEnd"/>
      <w:r>
        <w:rPr>
          <w:rFonts w:ascii="Trebuchet MS" w:hAnsi="Trebuchet MS" w:cs="Tahoma"/>
        </w:rPr>
        <w:t xml:space="preserve">" se </w:t>
      </w:r>
      <w:proofErr w:type="spellStart"/>
      <w:r>
        <w:rPr>
          <w:rFonts w:ascii="Trebuchet MS" w:hAnsi="Trebuchet MS" w:cs="Tahoma"/>
        </w:rPr>
        <w:t>afişează</w:t>
      </w:r>
      <w:proofErr w:type="spellEnd"/>
      <w:r>
        <w:rPr>
          <w:rFonts w:ascii="Trebuchet MS" w:hAnsi="Trebuchet MS" w:cs="Tahoma"/>
        </w:rPr>
        <w:t xml:space="preserve"> la </w:t>
      </w:r>
      <w:proofErr w:type="spellStart"/>
      <w:r>
        <w:rPr>
          <w:rFonts w:ascii="Trebuchet MS" w:hAnsi="Trebuchet MS" w:cs="Tahoma"/>
        </w:rPr>
        <w:t>sediul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 w:rsidR="009B208D">
        <w:rPr>
          <w:rFonts w:ascii="Trebuchet MS" w:hAnsi="Trebuchet MS" w:cs="Tahoma"/>
        </w:rPr>
        <w:t>Asociaţiei</w:t>
      </w:r>
      <w:proofErr w:type="spellEnd"/>
      <w:r w:rsidR="009B208D">
        <w:rPr>
          <w:rFonts w:ascii="Trebuchet MS" w:hAnsi="Trebuchet MS" w:cs="Tahoma"/>
        </w:rPr>
        <w:t xml:space="preserve"> „</w:t>
      </w:r>
      <w:r w:rsidR="009B208D">
        <w:rPr>
          <w:rFonts w:ascii="Trebuchet MS" w:hAnsi="Trebuchet MS"/>
        </w:rPr>
        <w:t>Aqua Invest Mureș</w:t>
      </w:r>
      <w:r w:rsidR="009B208D">
        <w:rPr>
          <w:rFonts w:ascii="Trebuchet MS" w:hAnsi="Trebuchet MS" w:cs="Tahoma"/>
        </w:rPr>
        <w:t>”</w:t>
      </w:r>
      <w:r>
        <w:rPr>
          <w:rFonts w:ascii="Trebuchet MS" w:hAnsi="Trebuchet MS" w:cs="Tahoma"/>
        </w:rPr>
        <w:t xml:space="preserve">, </w:t>
      </w:r>
      <w:proofErr w:type="spellStart"/>
      <w:r>
        <w:rPr>
          <w:rFonts w:ascii="Trebuchet MS" w:hAnsi="Trebuchet MS" w:cs="Tahoma"/>
        </w:rPr>
        <w:t>în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termen</w:t>
      </w:r>
      <w:proofErr w:type="spellEnd"/>
      <w:r>
        <w:rPr>
          <w:rFonts w:ascii="Trebuchet MS" w:hAnsi="Trebuchet MS" w:cs="Tahoma"/>
        </w:rPr>
        <w:t xml:space="preserve"> de 24 de ore de la </w:t>
      </w:r>
      <w:proofErr w:type="spellStart"/>
      <w:r>
        <w:rPr>
          <w:rFonts w:ascii="Trebuchet MS" w:hAnsi="Trebuchet MS" w:cs="Tahoma"/>
        </w:rPr>
        <w:t>finalizarea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fiecărei</w:t>
      </w:r>
      <w:proofErr w:type="spellEnd"/>
      <w:r>
        <w:rPr>
          <w:rFonts w:ascii="Trebuchet MS" w:hAnsi="Trebuchet MS" w:cs="Tahoma"/>
        </w:rPr>
        <w:t xml:space="preserve"> probe. </w:t>
      </w:r>
    </w:p>
    <w:p w:rsidR="007424A6" w:rsidRDefault="007424A6" w:rsidP="00AA096D">
      <w:pPr>
        <w:autoSpaceDE w:val="0"/>
        <w:autoSpaceDN w:val="0"/>
        <w:adjustRightInd w:val="0"/>
        <w:spacing w:after="100"/>
        <w:ind w:left="426" w:right="-2" w:firstLine="24"/>
        <w:jc w:val="both"/>
        <w:rPr>
          <w:rFonts w:ascii="Trebuchet MS" w:hAnsi="Trebuchet MS" w:cs="Tahoma"/>
        </w:rPr>
      </w:pPr>
      <w:proofErr w:type="spellStart"/>
      <w:r>
        <w:rPr>
          <w:rFonts w:ascii="Trebuchet MS" w:hAnsi="Trebuchet MS" w:cs="Tahoma"/>
        </w:rPr>
        <w:t>Punctajul</w:t>
      </w:r>
      <w:proofErr w:type="spellEnd"/>
      <w:r>
        <w:rPr>
          <w:rFonts w:ascii="Trebuchet MS" w:hAnsi="Trebuchet MS" w:cs="Tahoma"/>
        </w:rPr>
        <w:t xml:space="preserve"> final se </w:t>
      </w:r>
      <w:proofErr w:type="spellStart"/>
      <w:r>
        <w:rPr>
          <w:rFonts w:ascii="Trebuchet MS" w:hAnsi="Trebuchet MS" w:cs="Tahoma"/>
        </w:rPr>
        <w:t>calculează</w:t>
      </w:r>
      <w:proofErr w:type="spellEnd"/>
      <w:r>
        <w:rPr>
          <w:rFonts w:ascii="Trebuchet MS" w:hAnsi="Trebuchet MS" w:cs="Tahoma"/>
        </w:rPr>
        <w:t xml:space="preserve"> ca media </w:t>
      </w:r>
      <w:proofErr w:type="spellStart"/>
      <w:r>
        <w:rPr>
          <w:rFonts w:ascii="Trebuchet MS" w:hAnsi="Trebuchet MS" w:cs="Tahoma"/>
        </w:rPr>
        <w:t>aritmetică</w:t>
      </w:r>
      <w:proofErr w:type="spellEnd"/>
      <w:r>
        <w:rPr>
          <w:rFonts w:ascii="Trebuchet MS" w:hAnsi="Trebuchet MS" w:cs="Tahoma"/>
        </w:rPr>
        <w:t xml:space="preserve"> a </w:t>
      </w:r>
      <w:proofErr w:type="spellStart"/>
      <w:proofErr w:type="gramStart"/>
      <w:r>
        <w:rPr>
          <w:rFonts w:ascii="Trebuchet MS" w:hAnsi="Trebuchet MS" w:cs="Tahoma"/>
        </w:rPr>
        <w:t>punctajelor</w:t>
      </w:r>
      <w:proofErr w:type="spellEnd"/>
      <w:r>
        <w:rPr>
          <w:rFonts w:ascii="Trebuchet MS" w:hAnsi="Trebuchet MS" w:cs="Tahoma"/>
        </w:rPr>
        <w:t xml:space="preserve">  </w:t>
      </w:r>
      <w:proofErr w:type="spellStart"/>
      <w:r>
        <w:rPr>
          <w:rFonts w:ascii="Trebuchet MS" w:hAnsi="Trebuchet MS" w:cs="Tahoma"/>
        </w:rPr>
        <w:t>obţinute</w:t>
      </w:r>
      <w:proofErr w:type="spellEnd"/>
      <w:proofErr w:type="gramEnd"/>
      <w:r>
        <w:rPr>
          <w:rFonts w:ascii="Trebuchet MS" w:hAnsi="Trebuchet MS" w:cs="Tahoma"/>
        </w:rPr>
        <w:t xml:space="preserve"> la </w:t>
      </w:r>
      <w:proofErr w:type="spellStart"/>
      <w:r>
        <w:rPr>
          <w:rFonts w:ascii="Trebuchet MS" w:hAnsi="Trebuchet MS" w:cs="Tahoma"/>
        </w:rPr>
        <w:t>analiza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proiectului</w:t>
      </w:r>
      <w:proofErr w:type="spellEnd"/>
      <w:r>
        <w:rPr>
          <w:rFonts w:ascii="Trebuchet MS" w:hAnsi="Trebuchet MS" w:cs="Tahoma"/>
        </w:rPr>
        <w:t xml:space="preserve"> de management  </w:t>
      </w:r>
      <w:proofErr w:type="spellStart"/>
      <w:r>
        <w:rPr>
          <w:rFonts w:ascii="Trebuchet MS" w:hAnsi="Trebuchet MS" w:cs="Tahoma"/>
        </w:rPr>
        <w:t>şi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interviu</w:t>
      </w:r>
      <w:proofErr w:type="spellEnd"/>
      <w:r>
        <w:rPr>
          <w:rFonts w:ascii="Trebuchet MS" w:hAnsi="Trebuchet MS" w:cs="Tahoma"/>
        </w:rPr>
        <w:t xml:space="preserve">. </w:t>
      </w:r>
    </w:p>
    <w:p w:rsidR="007424A6" w:rsidRDefault="007424A6" w:rsidP="00AA096D">
      <w:pPr>
        <w:autoSpaceDE w:val="0"/>
        <w:autoSpaceDN w:val="0"/>
        <w:adjustRightInd w:val="0"/>
        <w:spacing w:after="100"/>
        <w:ind w:left="426" w:right="-2" w:firstLine="24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Se </w:t>
      </w:r>
      <w:proofErr w:type="spellStart"/>
      <w:r>
        <w:rPr>
          <w:rFonts w:ascii="Trebuchet MS" w:hAnsi="Trebuchet MS" w:cs="Tahoma"/>
        </w:rPr>
        <w:t>consideră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admis</w:t>
      </w:r>
      <w:proofErr w:type="spellEnd"/>
      <w:r>
        <w:rPr>
          <w:rFonts w:ascii="Trebuchet MS" w:hAnsi="Trebuchet MS" w:cs="Tahoma"/>
        </w:rPr>
        <w:t xml:space="preserve"> la </w:t>
      </w:r>
      <w:proofErr w:type="spellStart"/>
      <w:r>
        <w:rPr>
          <w:rFonts w:ascii="Trebuchet MS" w:hAnsi="Trebuchet MS" w:cs="Tahoma"/>
        </w:rPr>
        <w:t>concursul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pentru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ocuparea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funcţiei</w:t>
      </w:r>
      <w:proofErr w:type="spellEnd"/>
      <w:r>
        <w:rPr>
          <w:rFonts w:ascii="Trebuchet MS" w:hAnsi="Trebuchet MS" w:cs="Tahoma"/>
        </w:rPr>
        <w:t xml:space="preserve"> de director </w:t>
      </w:r>
      <w:proofErr w:type="spellStart"/>
      <w:r>
        <w:rPr>
          <w:rFonts w:ascii="Trebuchet MS" w:hAnsi="Trebuchet MS" w:cs="Tahoma"/>
        </w:rPr>
        <w:t>executiv</w:t>
      </w:r>
      <w:proofErr w:type="spellEnd"/>
      <w:r>
        <w:rPr>
          <w:rFonts w:ascii="Trebuchet MS" w:hAnsi="Trebuchet MS" w:cs="Tahoma"/>
        </w:rPr>
        <w:t xml:space="preserve"> al </w:t>
      </w:r>
      <w:proofErr w:type="spellStart"/>
      <w:r>
        <w:rPr>
          <w:rFonts w:ascii="Trebuchet MS" w:hAnsi="Trebuchet MS" w:cs="Tahoma"/>
        </w:rPr>
        <w:t>Asociaţiei</w:t>
      </w:r>
      <w:proofErr w:type="spellEnd"/>
      <w:r>
        <w:rPr>
          <w:rFonts w:ascii="Trebuchet MS" w:hAnsi="Trebuchet MS" w:cs="Tahoma"/>
        </w:rPr>
        <w:t xml:space="preserve"> „</w:t>
      </w:r>
      <w:r>
        <w:rPr>
          <w:rFonts w:ascii="Trebuchet MS" w:hAnsi="Trebuchet MS"/>
        </w:rPr>
        <w:t>Aqua Invest Mureș</w:t>
      </w:r>
      <w:r>
        <w:rPr>
          <w:rFonts w:ascii="Trebuchet MS" w:hAnsi="Trebuchet MS" w:cs="Tahoma"/>
        </w:rPr>
        <w:t xml:space="preserve">”, </w:t>
      </w:r>
      <w:proofErr w:type="spellStart"/>
      <w:r>
        <w:rPr>
          <w:rFonts w:ascii="Trebuchet MS" w:hAnsi="Trebuchet MS" w:cs="Tahoma"/>
        </w:rPr>
        <w:t>candidatul</w:t>
      </w:r>
      <w:proofErr w:type="spellEnd"/>
      <w:r>
        <w:rPr>
          <w:rFonts w:ascii="Trebuchet MS" w:hAnsi="Trebuchet MS" w:cs="Tahoma"/>
        </w:rPr>
        <w:t xml:space="preserve"> care a </w:t>
      </w:r>
      <w:proofErr w:type="spellStart"/>
      <w:r>
        <w:rPr>
          <w:rFonts w:ascii="Trebuchet MS" w:hAnsi="Trebuchet MS" w:cs="Tahoma"/>
        </w:rPr>
        <w:t>obţinut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cel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mai</w:t>
      </w:r>
      <w:proofErr w:type="spellEnd"/>
      <w:r>
        <w:rPr>
          <w:rFonts w:ascii="Trebuchet MS" w:hAnsi="Trebuchet MS" w:cs="Tahoma"/>
        </w:rPr>
        <w:t xml:space="preserve"> mare </w:t>
      </w:r>
      <w:proofErr w:type="spellStart"/>
      <w:r>
        <w:rPr>
          <w:rFonts w:ascii="Trebuchet MS" w:hAnsi="Trebuchet MS" w:cs="Tahoma"/>
        </w:rPr>
        <w:t>punctaj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dintre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candidaţii</w:t>
      </w:r>
      <w:proofErr w:type="spellEnd"/>
      <w:r>
        <w:rPr>
          <w:rFonts w:ascii="Trebuchet MS" w:hAnsi="Trebuchet MS" w:cs="Tahoma"/>
        </w:rPr>
        <w:t xml:space="preserve"> care au </w:t>
      </w:r>
      <w:proofErr w:type="spellStart"/>
      <w:r>
        <w:rPr>
          <w:rFonts w:ascii="Trebuchet MS" w:hAnsi="Trebuchet MS" w:cs="Tahoma"/>
        </w:rPr>
        <w:t>concurat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pentru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această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funcţie</w:t>
      </w:r>
      <w:proofErr w:type="spellEnd"/>
      <w:r>
        <w:rPr>
          <w:rFonts w:ascii="Trebuchet MS" w:hAnsi="Trebuchet MS" w:cs="Tahoma"/>
        </w:rPr>
        <w:t xml:space="preserve"> de </w:t>
      </w:r>
      <w:proofErr w:type="spellStart"/>
      <w:r>
        <w:rPr>
          <w:rFonts w:ascii="Trebuchet MS" w:hAnsi="Trebuchet MS" w:cs="Tahoma"/>
        </w:rPr>
        <w:t>conducere</w:t>
      </w:r>
      <w:proofErr w:type="spellEnd"/>
      <w:r>
        <w:rPr>
          <w:rFonts w:ascii="Trebuchet MS" w:hAnsi="Trebuchet MS" w:cs="Tahoma"/>
        </w:rPr>
        <w:t xml:space="preserve">, cu </w:t>
      </w:r>
      <w:proofErr w:type="spellStart"/>
      <w:r>
        <w:rPr>
          <w:rFonts w:ascii="Trebuchet MS" w:hAnsi="Trebuchet MS" w:cs="Tahoma"/>
        </w:rPr>
        <w:t>condiţia</w:t>
      </w:r>
      <w:proofErr w:type="spellEnd"/>
      <w:r>
        <w:rPr>
          <w:rFonts w:ascii="Trebuchet MS" w:hAnsi="Trebuchet MS" w:cs="Tahoma"/>
        </w:rPr>
        <w:t xml:space="preserve"> ca </w:t>
      </w:r>
      <w:proofErr w:type="spellStart"/>
      <w:r>
        <w:rPr>
          <w:rFonts w:ascii="Trebuchet MS" w:hAnsi="Trebuchet MS" w:cs="Tahoma"/>
        </w:rPr>
        <w:t>aceştia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să</w:t>
      </w:r>
      <w:proofErr w:type="spellEnd"/>
      <w:r>
        <w:rPr>
          <w:rFonts w:ascii="Trebuchet MS" w:hAnsi="Trebuchet MS" w:cs="Tahoma"/>
        </w:rPr>
        <w:t xml:space="preserve"> fi </w:t>
      </w:r>
      <w:proofErr w:type="spellStart"/>
      <w:r>
        <w:rPr>
          <w:rFonts w:ascii="Trebuchet MS" w:hAnsi="Trebuchet MS" w:cs="Tahoma"/>
        </w:rPr>
        <w:t>obţinut</w:t>
      </w:r>
      <w:proofErr w:type="spellEnd"/>
      <w:r>
        <w:rPr>
          <w:rFonts w:ascii="Trebuchet MS" w:hAnsi="Trebuchet MS" w:cs="Tahoma"/>
        </w:rPr>
        <w:t xml:space="preserve"> minim 70 de </w:t>
      </w:r>
      <w:proofErr w:type="spellStart"/>
      <w:r>
        <w:rPr>
          <w:rFonts w:ascii="Trebuchet MS" w:hAnsi="Trebuchet MS" w:cs="Tahoma"/>
        </w:rPr>
        <w:t>puncte</w:t>
      </w:r>
      <w:proofErr w:type="spellEnd"/>
      <w:r>
        <w:rPr>
          <w:rFonts w:ascii="Trebuchet MS" w:hAnsi="Trebuchet MS" w:cs="Tahoma"/>
        </w:rPr>
        <w:t xml:space="preserve"> la </w:t>
      </w:r>
      <w:proofErr w:type="spellStart"/>
      <w:r>
        <w:rPr>
          <w:rFonts w:ascii="Trebuchet MS" w:hAnsi="Trebuchet MS" w:cs="Tahoma"/>
        </w:rPr>
        <w:t>fiecare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probă</w:t>
      </w:r>
      <w:proofErr w:type="spellEnd"/>
      <w:r>
        <w:rPr>
          <w:rFonts w:ascii="Trebuchet MS" w:hAnsi="Trebuchet MS" w:cs="Tahoma"/>
        </w:rPr>
        <w:t>.</w:t>
      </w:r>
    </w:p>
    <w:p w:rsidR="007424A6" w:rsidRDefault="007424A6" w:rsidP="00AA096D">
      <w:pPr>
        <w:autoSpaceDE w:val="0"/>
        <w:autoSpaceDN w:val="0"/>
        <w:adjustRightInd w:val="0"/>
        <w:spacing w:after="100"/>
        <w:ind w:left="426" w:right="358" w:firstLine="24"/>
        <w:jc w:val="both"/>
        <w:rPr>
          <w:rFonts w:ascii="Trebuchet MS" w:hAnsi="Trebuchet MS" w:cs="Tahoma"/>
        </w:rPr>
      </w:pPr>
      <w:proofErr w:type="spellStart"/>
      <w:r>
        <w:rPr>
          <w:rFonts w:ascii="Trebuchet MS" w:hAnsi="Trebuchet MS" w:cs="Tahoma"/>
        </w:rPr>
        <w:t>Pentru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informaţii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suplimentare</w:t>
      </w:r>
      <w:proofErr w:type="spellEnd"/>
      <w:r>
        <w:rPr>
          <w:rFonts w:ascii="Trebuchet MS" w:hAnsi="Trebuchet MS" w:cs="Tahoma"/>
        </w:rPr>
        <w:t xml:space="preserve">: </w:t>
      </w:r>
      <w:proofErr w:type="spellStart"/>
      <w:r w:rsidR="009B208D">
        <w:rPr>
          <w:rFonts w:ascii="Trebuchet MS" w:hAnsi="Trebuchet MS" w:cs="Tahoma"/>
        </w:rPr>
        <w:t>Asociaţia</w:t>
      </w:r>
      <w:proofErr w:type="spellEnd"/>
      <w:r w:rsidR="009B208D">
        <w:rPr>
          <w:rFonts w:ascii="Trebuchet MS" w:hAnsi="Trebuchet MS" w:cs="Tahoma"/>
        </w:rPr>
        <w:t xml:space="preserve"> „</w:t>
      </w:r>
      <w:r w:rsidR="009B208D">
        <w:rPr>
          <w:rFonts w:ascii="Trebuchet MS" w:hAnsi="Trebuchet MS"/>
        </w:rPr>
        <w:t>Aqua Invest Mureș</w:t>
      </w:r>
      <w:r w:rsidR="009B208D">
        <w:rPr>
          <w:rFonts w:ascii="Trebuchet MS" w:hAnsi="Trebuchet MS" w:cs="Tahoma"/>
        </w:rPr>
        <w:t>”</w:t>
      </w:r>
    </w:p>
    <w:p w:rsidR="007424A6" w:rsidRDefault="007424A6" w:rsidP="00AA096D">
      <w:pPr>
        <w:pStyle w:val="Corptext"/>
        <w:spacing w:after="100" w:line="276" w:lineRule="auto"/>
        <w:ind w:left="426" w:right="358" w:firstLine="24"/>
        <w:rPr>
          <w:rFonts w:ascii="Trebuchet MS" w:hAnsi="Trebuchet MS" w:cs="Tahoma"/>
          <w:sz w:val="22"/>
          <w:szCs w:val="22"/>
          <w:lang w:val="ro-RO"/>
        </w:rPr>
      </w:pPr>
    </w:p>
    <w:p w:rsidR="007424A6" w:rsidRDefault="007424A6" w:rsidP="007424A6">
      <w:pPr>
        <w:spacing w:after="100"/>
        <w:ind w:left="450" w:right="358"/>
        <w:jc w:val="center"/>
        <w:rPr>
          <w:rFonts w:ascii="Trebuchet MS" w:hAnsi="Trebuchet MS" w:cs="Tahoma"/>
          <w:b/>
          <w:lang w:val="ro-RO"/>
        </w:rPr>
      </w:pPr>
    </w:p>
    <w:p w:rsidR="007424A6" w:rsidRDefault="007424A6" w:rsidP="007424A6">
      <w:pPr>
        <w:spacing w:after="100"/>
        <w:ind w:left="450" w:right="358"/>
        <w:jc w:val="center"/>
        <w:rPr>
          <w:rFonts w:ascii="Trebuchet MS" w:hAnsi="Trebuchet MS" w:cs="Tahoma"/>
          <w:b/>
        </w:rPr>
      </w:pPr>
    </w:p>
    <w:p w:rsidR="007424A6" w:rsidRDefault="007424A6" w:rsidP="007424A6">
      <w:pPr>
        <w:spacing w:after="100"/>
        <w:ind w:left="450" w:right="358"/>
        <w:jc w:val="center"/>
        <w:rPr>
          <w:rFonts w:ascii="Trebuchet MS" w:hAnsi="Trebuchet MS" w:cs="Tahoma"/>
          <w:b/>
        </w:rPr>
      </w:pPr>
      <w:proofErr w:type="spellStart"/>
      <w:r>
        <w:rPr>
          <w:rFonts w:ascii="Trebuchet MS" w:hAnsi="Trebuchet MS" w:cs="Tahoma"/>
          <w:b/>
        </w:rPr>
        <w:t>Președinte</w:t>
      </w:r>
      <w:proofErr w:type="spellEnd"/>
      <w:r>
        <w:rPr>
          <w:rFonts w:ascii="Trebuchet MS" w:hAnsi="Trebuchet MS" w:cs="Tahoma"/>
          <w:b/>
        </w:rPr>
        <w:t xml:space="preserve"> al </w:t>
      </w:r>
      <w:proofErr w:type="spellStart"/>
      <w:r>
        <w:rPr>
          <w:rFonts w:ascii="Trebuchet MS" w:hAnsi="Trebuchet MS" w:cs="Tahoma"/>
          <w:b/>
        </w:rPr>
        <w:t>Consiliului</w:t>
      </w:r>
      <w:proofErr w:type="spellEnd"/>
      <w:r>
        <w:rPr>
          <w:rFonts w:ascii="Trebuchet MS" w:hAnsi="Trebuchet MS" w:cs="Tahoma"/>
          <w:b/>
        </w:rPr>
        <w:t xml:space="preserve"> director al ADI</w:t>
      </w:r>
    </w:p>
    <w:p w:rsidR="007424A6" w:rsidRDefault="007424A6" w:rsidP="007424A6">
      <w:pPr>
        <w:pStyle w:val="Corptext2"/>
        <w:spacing w:after="100" w:line="276" w:lineRule="auto"/>
        <w:ind w:left="450" w:right="358"/>
        <w:rPr>
          <w:rFonts w:ascii="Trebuchet MS" w:hAnsi="Trebuchet MS" w:cs="Tahoma"/>
          <w:b/>
          <w:sz w:val="22"/>
          <w:szCs w:val="22"/>
          <w:lang w:val="ro-RO"/>
        </w:rPr>
      </w:pPr>
      <w:r>
        <w:rPr>
          <w:rFonts w:ascii="Trebuchet MS" w:hAnsi="Trebuchet MS" w:cs="Tahoma"/>
          <w:b/>
          <w:sz w:val="22"/>
          <w:szCs w:val="22"/>
          <w:lang w:val="ro-RO"/>
        </w:rPr>
        <w:t>„AQUA INVEST MUREŞ”</w:t>
      </w:r>
    </w:p>
    <w:p w:rsidR="007424A6" w:rsidRPr="00CD2BDE" w:rsidRDefault="007424A6" w:rsidP="007424A6">
      <w:pPr>
        <w:spacing w:after="100"/>
        <w:ind w:left="360" w:right="292"/>
        <w:jc w:val="center"/>
        <w:rPr>
          <w:rFonts w:ascii="Trebuchet MS" w:hAnsi="Trebuchet MS" w:cs="Tahoma"/>
          <w:b/>
          <w:sz w:val="24"/>
          <w:szCs w:val="24"/>
          <w:lang w:val="ro-RO"/>
        </w:rPr>
      </w:pPr>
      <w:r w:rsidRPr="00CD2BDE">
        <w:rPr>
          <w:rFonts w:ascii="Trebuchet MS" w:hAnsi="Trebuchet MS" w:cs="Tahoma"/>
          <w:b/>
        </w:rPr>
        <w:t>P</w:t>
      </w:r>
      <w:r w:rsidRPr="00CD2BDE">
        <w:rPr>
          <w:rFonts w:ascii="Trebuchet MS" w:hAnsi="Trebuchet MS" w:cs="Tahoma"/>
          <w:b/>
          <w:lang w:val="hu-HU"/>
        </w:rPr>
        <w:t>ÉTER FERENC</w:t>
      </w:r>
    </w:p>
    <w:p w:rsidR="00BE7EA4" w:rsidRDefault="00BE7EA4" w:rsidP="00BE7EA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BE7EA4" w:rsidRDefault="00BE7EA4" w:rsidP="00F63F3A">
      <w:pPr>
        <w:spacing w:line="240" w:lineRule="auto"/>
        <w:jc w:val="center"/>
      </w:pPr>
    </w:p>
    <w:p w:rsidR="00B33313" w:rsidRPr="0005103D" w:rsidRDefault="00B33313" w:rsidP="00B33313">
      <w:pPr>
        <w:jc w:val="center"/>
      </w:pPr>
    </w:p>
    <w:p w:rsidR="001968C4" w:rsidRPr="007A41F5" w:rsidRDefault="001968C4" w:rsidP="00DE6830">
      <w:pPr>
        <w:rPr>
          <w:sz w:val="28"/>
          <w:szCs w:val="28"/>
        </w:rPr>
      </w:pPr>
    </w:p>
    <w:p w:rsidR="002F45CA" w:rsidRDefault="002F45CA" w:rsidP="002F45CA">
      <w:pPr>
        <w:jc w:val="center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</w:p>
    <w:p w:rsidR="00677680" w:rsidRDefault="00677680" w:rsidP="00DB19B4">
      <w:pPr>
        <w:rPr>
          <w:rFonts w:ascii="Tahoma" w:hAnsi="Tahoma" w:cs="Tahoma"/>
          <w:b/>
          <w:sz w:val="24"/>
          <w:szCs w:val="24"/>
          <w:lang w:val="ro-RO"/>
        </w:rPr>
      </w:pPr>
    </w:p>
    <w:p w:rsidR="00057B7B" w:rsidRPr="00737739" w:rsidRDefault="00057B7B" w:rsidP="000C27A6">
      <w:pPr>
        <w:spacing w:after="0"/>
        <w:rPr>
          <w:rFonts w:ascii="Tahoma" w:hAnsi="Tahoma" w:cs="Tahoma"/>
          <w:sz w:val="24"/>
          <w:szCs w:val="24"/>
          <w:lang w:val="ro-RO"/>
        </w:rPr>
      </w:pPr>
    </w:p>
    <w:sectPr w:rsidR="00057B7B" w:rsidRPr="00737739" w:rsidSect="00465A24">
      <w:pgSz w:w="12240" w:h="15840"/>
      <w:pgMar w:top="576" w:right="1195" w:bottom="576" w:left="131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21F"/>
    <w:multiLevelType w:val="hybridMultilevel"/>
    <w:tmpl w:val="0C3EF01C"/>
    <w:lvl w:ilvl="0" w:tplc="4EB85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54CB3"/>
    <w:multiLevelType w:val="hybridMultilevel"/>
    <w:tmpl w:val="630C3E6E"/>
    <w:lvl w:ilvl="0" w:tplc="04090017">
      <w:start w:val="1"/>
      <w:numFmt w:val="lowerLetter"/>
      <w:lvlText w:val="%1)"/>
      <w:lvlJc w:val="left"/>
      <w:pPr>
        <w:ind w:left="1408" w:hanging="360"/>
      </w:pPr>
    </w:lvl>
    <w:lvl w:ilvl="1" w:tplc="04090019">
      <w:start w:val="1"/>
      <w:numFmt w:val="lowerLetter"/>
      <w:lvlText w:val="%2."/>
      <w:lvlJc w:val="left"/>
      <w:pPr>
        <w:ind w:left="2128" w:hanging="360"/>
      </w:pPr>
    </w:lvl>
    <w:lvl w:ilvl="2" w:tplc="0409001B">
      <w:start w:val="1"/>
      <w:numFmt w:val="lowerRoman"/>
      <w:lvlText w:val="%3."/>
      <w:lvlJc w:val="right"/>
      <w:pPr>
        <w:ind w:left="2848" w:hanging="180"/>
      </w:pPr>
    </w:lvl>
    <w:lvl w:ilvl="3" w:tplc="0409000F">
      <w:start w:val="1"/>
      <w:numFmt w:val="decimal"/>
      <w:lvlText w:val="%4."/>
      <w:lvlJc w:val="left"/>
      <w:pPr>
        <w:ind w:left="3568" w:hanging="360"/>
      </w:pPr>
    </w:lvl>
    <w:lvl w:ilvl="4" w:tplc="04090019">
      <w:start w:val="1"/>
      <w:numFmt w:val="lowerLetter"/>
      <w:lvlText w:val="%5."/>
      <w:lvlJc w:val="left"/>
      <w:pPr>
        <w:ind w:left="4288" w:hanging="360"/>
      </w:pPr>
    </w:lvl>
    <w:lvl w:ilvl="5" w:tplc="0409001B">
      <w:start w:val="1"/>
      <w:numFmt w:val="lowerRoman"/>
      <w:lvlText w:val="%6."/>
      <w:lvlJc w:val="right"/>
      <w:pPr>
        <w:ind w:left="5008" w:hanging="180"/>
      </w:pPr>
    </w:lvl>
    <w:lvl w:ilvl="6" w:tplc="0409000F">
      <w:start w:val="1"/>
      <w:numFmt w:val="decimal"/>
      <w:lvlText w:val="%7."/>
      <w:lvlJc w:val="left"/>
      <w:pPr>
        <w:ind w:left="5728" w:hanging="360"/>
      </w:pPr>
    </w:lvl>
    <w:lvl w:ilvl="7" w:tplc="04090019">
      <w:start w:val="1"/>
      <w:numFmt w:val="lowerLetter"/>
      <w:lvlText w:val="%8."/>
      <w:lvlJc w:val="left"/>
      <w:pPr>
        <w:ind w:left="6448" w:hanging="360"/>
      </w:pPr>
    </w:lvl>
    <w:lvl w:ilvl="8" w:tplc="0409001B">
      <w:start w:val="1"/>
      <w:numFmt w:val="lowerRoman"/>
      <w:lvlText w:val="%9."/>
      <w:lvlJc w:val="right"/>
      <w:pPr>
        <w:ind w:left="7168" w:hanging="180"/>
      </w:pPr>
    </w:lvl>
  </w:abstractNum>
  <w:abstractNum w:abstractNumId="2" w15:restartNumberingAfterBreak="0">
    <w:nsid w:val="15F86E98"/>
    <w:multiLevelType w:val="hybridMultilevel"/>
    <w:tmpl w:val="AB7C5388"/>
    <w:lvl w:ilvl="0" w:tplc="A1F247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76C34"/>
    <w:multiLevelType w:val="hybridMultilevel"/>
    <w:tmpl w:val="E35E3B50"/>
    <w:lvl w:ilvl="0" w:tplc="EE3E593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24335"/>
    <w:multiLevelType w:val="hybridMultilevel"/>
    <w:tmpl w:val="2E0872EE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22D1F61"/>
    <w:multiLevelType w:val="hybridMultilevel"/>
    <w:tmpl w:val="8D0C662C"/>
    <w:lvl w:ilvl="0" w:tplc="29F6479C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A6232"/>
    <w:multiLevelType w:val="hybridMultilevel"/>
    <w:tmpl w:val="1D82453E"/>
    <w:lvl w:ilvl="0" w:tplc="CA04B8A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2FC6DE2"/>
    <w:multiLevelType w:val="hybridMultilevel"/>
    <w:tmpl w:val="2F402140"/>
    <w:lvl w:ilvl="0" w:tplc="1176289C">
      <w:start w:val="2"/>
      <w:numFmt w:val="upperRoman"/>
      <w:lvlText w:val="%1."/>
      <w:lvlJc w:val="left"/>
      <w:pPr>
        <w:ind w:left="1080" w:hanging="720"/>
      </w:pPr>
      <w:rPr>
        <w:rFonts w:ascii="Tahoma" w:eastAsia="Times New Roman" w:hAnsi="Tahoma" w:cs="Tahom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F116F"/>
    <w:multiLevelType w:val="hybridMultilevel"/>
    <w:tmpl w:val="0156B0D0"/>
    <w:lvl w:ilvl="0" w:tplc="4F9ECE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810A1"/>
    <w:multiLevelType w:val="hybridMultilevel"/>
    <w:tmpl w:val="F080E55A"/>
    <w:lvl w:ilvl="0" w:tplc="0FC8B01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12611"/>
    <w:multiLevelType w:val="hybridMultilevel"/>
    <w:tmpl w:val="0B4A6B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91554"/>
    <w:multiLevelType w:val="hybridMultilevel"/>
    <w:tmpl w:val="B7E2FE54"/>
    <w:lvl w:ilvl="0" w:tplc="D482091C">
      <w:start w:val="1"/>
      <w:numFmt w:val="upperRoman"/>
      <w:lvlText w:val="%1."/>
      <w:lvlJc w:val="left"/>
      <w:pPr>
        <w:ind w:left="1080" w:hanging="720"/>
      </w:pPr>
      <w:rPr>
        <w:rFonts w:ascii="Tahoma" w:eastAsia="Times New Roman" w:hAnsi="Tahoma" w:cs="Tahoma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35E91"/>
    <w:multiLevelType w:val="hybridMultilevel"/>
    <w:tmpl w:val="6EBEE9D2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66CE"/>
    <w:rsid w:val="00000654"/>
    <w:rsid w:val="0000207A"/>
    <w:rsid w:val="00006012"/>
    <w:rsid w:val="0004763A"/>
    <w:rsid w:val="0005103D"/>
    <w:rsid w:val="00054DCB"/>
    <w:rsid w:val="0005609E"/>
    <w:rsid w:val="000570E5"/>
    <w:rsid w:val="00057B7B"/>
    <w:rsid w:val="00064C4A"/>
    <w:rsid w:val="000960EB"/>
    <w:rsid w:val="0009626A"/>
    <w:rsid w:val="00096C98"/>
    <w:rsid w:val="000B48CA"/>
    <w:rsid w:val="000C27A6"/>
    <w:rsid w:val="000D6973"/>
    <w:rsid w:val="000E2A8E"/>
    <w:rsid w:val="00100D59"/>
    <w:rsid w:val="0011002B"/>
    <w:rsid w:val="00121B5C"/>
    <w:rsid w:val="00164EF1"/>
    <w:rsid w:val="00195222"/>
    <w:rsid w:val="001968C4"/>
    <w:rsid w:val="001B15DD"/>
    <w:rsid w:val="001B2E04"/>
    <w:rsid w:val="001C2DAD"/>
    <w:rsid w:val="001C34EE"/>
    <w:rsid w:val="00222270"/>
    <w:rsid w:val="00246424"/>
    <w:rsid w:val="002465AF"/>
    <w:rsid w:val="00252E4A"/>
    <w:rsid w:val="002566EF"/>
    <w:rsid w:val="002929E2"/>
    <w:rsid w:val="00297BA9"/>
    <w:rsid w:val="002A1C33"/>
    <w:rsid w:val="002B5B6C"/>
    <w:rsid w:val="002D53F0"/>
    <w:rsid w:val="002E1104"/>
    <w:rsid w:val="002F3E23"/>
    <w:rsid w:val="002F45CA"/>
    <w:rsid w:val="002F46E9"/>
    <w:rsid w:val="00321A47"/>
    <w:rsid w:val="00352A65"/>
    <w:rsid w:val="00362FBC"/>
    <w:rsid w:val="00367F4B"/>
    <w:rsid w:val="00370761"/>
    <w:rsid w:val="0037487F"/>
    <w:rsid w:val="003760DA"/>
    <w:rsid w:val="003819A3"/>
    <w:rsid w:val="0038348E"/>
    <w:rsid w:val="00384491"/>
    <w:rsid w:val="00386A27"/>
    <w:rsid w:val="00393873"/>
    <w:rsid w:val="003A0E6F"/>
    <w:rsid w:val="003A11A7"/>
    <w:rsid w:val="003A28C3"/>
    <w:rsid w:val="003B324D"/>
    <w:rsid w:val="003B39FE"/>
    <w:rsid w:val="003C7DC4"/>
    <w:rsid w:val="003D544A"/>
    <w:rsid w:val="003E639B"/>
    <w:rsid w:val="003F37FD"/>
    <w:rsid w:val="00400420"/>
    <w:rsid w:val="00414230"/>
    <w:rsid w:val="00421EAC"/>
    <w:rsid w:val="00432919"/>
    <w:rsid w:val="00433184"/>
    <w:rsid w:val="00442ECC"/>
    <w:rsid w:val="004508E2"/>
    <w:rsid w:val="00454AFD"/>
    <w:rsid w:val="00465A24"/>
    <w:rsid w:val="00482C2A"/>
    <w:rsid w:val="004A1052"/>
    <w:rsid w:val="004B06F5"/>
    <w:rsid w:val="004B4B77"/>
    <w:rsid w:val="004C02A4"/>
    <w:rsid w:val="004E0287"/>
    <w:rsid w:val="005079CE"/>
    <w:rsid w:val="0052436F"/>
    <w:rsid w:val="00532B5C"/>
    <w:rsid w:val="00550E12"/>
    <w:rsid w:val="00557E6B"/>
    <w:rsid w:val="0056278D"/>
    <w:rsid w:val="00563BFE"/>
    <w:rsid w:val="00582E08"/>
    <w:rsid w:val="00585E37"/>
    <w:rsid w:val="005939E9"/>
    <w:rsid w:val="005944A4"/>
    <w:rsid w:val="00597DED"/>
    <w:rsid w:val="005A2C22"/>
    <w:rsid w:val="005A391B"/>
    <w:rsid w:val="005B285A"/>
    <w:rsid w:val="005B5D0D"/>
    <w:rsid w:val="005E4A57"/>
    <w:rsid w:val="00604545"/>
    <w:rsid w:val="00611121"/>
    <w:rsid w:val="00614BE8"/>
    <w:rsid w:val="00625918"/>
    <w:rsid w:val="006344DD"/>
    <w:rsid w:val="00657B7F"/>
    <w:rsid w:val="00671506"/>
    <w:rsid w:val="00677680"/>
    <w:rsid w:val="00687CCD"/>
    <w:rsid w:val="0069182A"/>
    <w:rsid w:val="00691E11"/>
    <w:rsid w:val="006A22AE"/>
    <w:rsid w:val="006B210E"/>
    <w:rsid w:val="006C34DC"/>
    <w:rsid w:val="006E1A69"/>
    <w:rsid w:val="006F5F0A"/>
    <w:rsid w:val="007045E1"/>
    <w:rsid w:val="00737739"/>
    <w:rsid w:val="00742025"/>
    <w:rsid w:val="007424A6"/>
    <w:rsid w:val="00747AB4"/>
    <w:rsid w:val="00751805"/>
    <w:rsid w:val="00763605"/>
    <w:rsid w:val="0078712C"/>
    <w:rsid w:val="00790091"/>
    <w:rsid w:val="007A0696"/>
    <w:rsid w:val="007A41F5"/>
    <w:rsid w:val="007A451B"/>
    <w:rsid w:val="007E1C40"/>
    <w:rsid w:val="007E205E"/>
    <w:rsid w:val="007F2C5D"/>
    <w:rsid w:val="00802556"/>
    <w:rsid w:val="00803F31"/>
    <w:rsid w:val="00805348"/>
    <w:rsid w:val="00823F36"/>
    <w:rsid w:val="00842B42"/>
    <w:rsid w:val="00844664"/>
    <w:rsid w:val="008536D9"/>
    <w:rsid w:val="00856139"/>
    <w:rsid w:val="00856C07"/>
    <w:rsid w:val="00866AB5"/>
    <w:rsid w:val="008866F6"/>
    <w:rsid w:val="008B18F6"/>
    <w:rsid w:val="008C44CC"/>
    <w:rsid w:val="008D066D"/>
    <w:rsid w:val="008D5672"/>
    <w:rsid w:val="008F0D88"/>
    <w:rsid w:val="009161BF"/>
    <w:rsid w:val="009330B6"/>
    <w:rsid w:val="00942973"/>
    <w:rsid w:val="00960828"/>
    <w:rsid w:val="00965C3C"/>
    <w:rsid w:val="00981264"/>
    <w:rsid w:val="009A6260"/>
    <w:rsid w:val="009B208D"/>
    <w:rsid w:val="009B73DC"/>
    <w:rsid w:val="009B7EF8"/>
    <w:rsid w:val="009C56DF"/>
    <w:rsid w:val="009D5206"/>
    <w:rsid w:val="009F5588"/>
    <w:rsid w:val="009F6198"/>
    <w:rsid w:val="00A26B7C"/>
    <w:rsid w:val="00A27489"/>
    <w:rsid w:val="00A42FCE"/>
    <w:rsid w:val="00A430D8"/>
    <w:rsid w:val="00A43C07"/>
    <w:rsid w:val="00A466D4"/>
    <w:rsid w:val="00A50768"/>
    <w:rsid w:val="00A56B2E"/>
    <w:rsid w:val="00A618DC"/>
    <w:rsid w:val="00A652C9"/>
    <w:rsid w:val="00A81075"/>
    <w:rsid w:val="00A827F2"/>
    <w:rsid w:val="00A82CA0"/>
    <w:rsid w:val="00AA096D"/>
    <w:rsid w:val="00AB342A"/>
    <w:rsid w:val="00AC2273"/>
    <w:rsid w:val="00AD6CCC"/>
    <w:rsid w:val="00AE3D29"/>
    <w:rsid w:val="00AE4D67"/>
    <w:rsid w:val="00AE66E6"/>
    <w:rsid w:val="00AF0A0A"/>
    <w:rsid w:val="00AF76A2"/>
    <w:rsid w:val="00B01838"/>
    <w:rsid w:val="00B17718"/>
    <w:rsid w:val="00B26F64"/>
    <w:rsid w:val="00B30E90"/>
    <w:rsid w:val="00B33313"/>
    <w:rsid w:val="00B43219"/>
    <w:rsid w:val="00B450D8"/>
    <w:rsid w:val="00BB09A1"/>
    <w:rsid w:val="00BC0055"/>
    <w:rsid w:val="00BD0F14"/>
    <w:rsid w:val="00BE2694"/>
    <w:rsid w:val="00BE7EA4"/>
    <w:rsid w:val="00BF09F5"/>
    <w:rsid w:val="00BF40F6"/>
    <w:rsid w:val="00C04E9B"/>
    <w:rsid w:val="00C21848"/>
    <w:rsid w:val="00C269AF"/>
    <w:rsid w:val="00C42FF2"/>
    <w:rsid w:val="00C44795"/>
    <w:rsid w:val="00C60A34"/>
    <w:rsid w:val="00C75A4D"/>
    <w:rsid w:val="00C9183D"/>
    <w:rsid w:val="00CB171B"/>
    <w:rsid w:val="00CB4477"/>
    <w:rsid w:val="00CC627E"/>
    <w:rsid w:val="00CD2BDE"/>
    <w:rsid w:val="00CD59A5"/>
    <w:rsid w:val="00CE38D9"/>
    <w:rsid w:val="00CF4DBB"/>
    <w:rsid w:val="00D03DEF"/>
    <w:rsid w:val="00D11A1B"/>
    <w:rsid w:val="00D35B67"/>
    <w:rsid w:val="00D45227"/>
    <w:rsid w:val="00D66D4D"/>
    <w:rsid w:val="00D67F40"/>
    <w:rsid w:val="00D805F5"/>
    <w:rsid w:val="00D928F5"/>
    <w:rsid w:val="00DB19B4"/>
    <w:rsid w:val="00DB46D1"/>
    <w:rsid w:val="00DE6830"/>
    <w:rsid w:val="00DF246E"/>
    <w:rsid w:val="00DF5690"/>
    <w:rsid w:val="00E14F39"/>
    <w:rsid w:val="00E26F30"/>
    <w:rsid w:val="00E7338F"/>
    <w:rsid w:val="00E85F5F"/>
    <w:rsid w:val="00E91008"/>
    <w:rsid w:val="00E96BF1"/>
    <w:rsid w:val="00EB78CD"/>
    <w:rsid w:val="00ED1680"/>
    <w:rsid w:val="00ED535A"/>
    <w:rsid w:val="00ED7737"/>
    <w:rsid w:val="00EF451C"/>
    <w:rsid w:val="00EF4CA8"/>
    <w:rsid w:val="00F02924"/>
    <w:rsid w:val="00F052F5"/>
    <w:rsid w:val="00F066CE"/>
    <w:rsid w:val="00F24755"/>
    <w:rsid w:val="00F2692F"/>
    <w:rsid w:val="00F40AA1"/>
    <w:rsid w:val="00F50C93"/>
    <w:rsid w:val="00F55C00"/>
    <w:rsid w:val="00F5604B"/>
    <w:rsid w:val="00F63F3A"/>
    <w:rsid w:val="00F779A3"/>
    <w:rsid w:val="00F80F02"/>
    <w:rsid w:val="00FA1748"/>
    <w:rsid w:val="00FE1E58"/>
    <w:rsid w:val="00FE603D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4F0FC87-3C47-4ABA-9D17-A2345577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lu4">
    <w:name w:val="heading 4"/>
    <w:basedOn w:val="Normal"/>
    <w:next w:val="Normal"/>
    <w:link w:val="Titlu4Caracter"/>
    <w:qFormat/>
    <w:rsid w:val="00CE38D9"/>
    <w:pPr>
      <w:keepNext/>
      <w:spacing w:after="0" w:line="240" w:lineRule="auto"/>
      <w:ind w:left="2268"/>
      <w:jc w:val="both"/>
      <w:outlineLvl w:val="3"/>
    </w:pPr>
    <w:rPr>
      <w:rFonts w:ascii="Times New Roman" w:eastAsia="Times New Roman" w:hAnsi="Times New Roman"/>
      <w:i/>
      <w:sz w:val="24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F06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rsid w:val="00F066CE"/>
    <w:rPr>
      <w:sz w:val="22"/>
      <w:szCs w:val="22"/>
    </w:rPr>
  </w:style>
  <w:style w:type="character" w:styleId="Hyperlink">
    <w:name w:val="Hyperlink"/>
    <w:uiPriority w:val="99"/>
    <w:unhideWhenUsed/>
    <w:rsid w:val="005944A4"/>
    <w:rPr>
      <w:color w:val="0000FF"/>
      <w:u w:val="single"/>
    </w:rPr>
  </w:style>
  <w:style w:type="paragraph" w:styleId="Frspaiere">
    <w:name w:val="No Spacing"/>
    <w:uiPriority w:val="1"/>
    <w:qFormat/>
    <w:rsid w:val="00F2475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B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">
    <w:name w:val="Title"/>
    <w:basedOn w:val="Normal"/>
    <w:link w:val="TitluCaracter"/>
    <w:qFormat/>
    <w:rsid w:val="004B4B77"/>
    <w:pPr>
      <w:autoSpaceDE w:val="0"/>
      <w:autoSpaceDN w:val="0"/>
      <w:adjustRightInd w:val="0"/>
      <w:spacing w:after="0" w:line="240" w:lineRule="auto"/>
      <w:ind w:right="-900"/>
      <w:jc w:val="center"/>
    </w:pPr>
    <w:rPr>
      <w:rFonts w:ascii="Times New Roman" w:eastAsia="Times New Roman" w:hAnsi="Times New Roman"/>
      <w:b/>
      <w:bCs/>
      <w:sz w:val="24"/>
      <w:szCs w:val="28"/>
    </w:rPr>
  </w:style>
  <w:style w:type="character" w:customStyle="1" w:styleId="TitluCaracter">
    <w:name w:val="Titlu Caracter"/>
    <w:link w:val="Titlu"/>
    <w:rsid w:val="004B4B77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Titlu4Caracter">
    <w:name w:val="Titlu 4 Caracter"/>
    <w:link w:val="Titlu4"/>
    <w:rsid w:val="00CE38D9"/>
    <w:rPr>
      <w:rFonts w:ascii="Times New Roman" w:eastAsia="Times New Roman" w:hAnsi="Times New Roman"/>
      <w:i/>
      <w:sz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E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E205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CF4DBB"/>
    <w:pPr>
      <w:ind w:left="720"/>
      <w:contextualSpacing/>
    </w:pPr>
  </w:style>
  <w:style w:type="paragraph" w:styleId="Corptext">
    <w:name w:val="Body Text"/>
    <w:basedOn w:val="Normal"/>
    <w:link w:val="CorptextCaracter"/>
    <w:semiHidden/>
    <w:unhideWhenUsed/>
    <w:rsid w:val="007424A6"/>
    <w:pPr>
      <w:spacing w:after="0" w:line="240" w:lineRule="auto"/>
    </w:pPr>
    <w:rPr>
      <w:rFonts w:ascii="Times New Roman" w:eastAsia="Times New Roman" w:hAnsi="Times New Roman"/>
      <w:sz w:val="28"/>
      <w:szCs w:val="20"/>
      <w:lang w:val="en-AU" w:eastAsia="ro-RO"/>
    </w:rPr>
  </w:style>
  <w:style w:type="character" w:customStyle="1" w:styleId="CorptextCaracter">
    <w:name w:val="Corp text Caracter"/>
    <w:basedOn w:val="Fontdeparagrafimplicit"/>
    <w:link w:val="Corptext"/>
    <w:semiHidden/>
    <w:rsid w:val="007424A6"/>
    <w:rPr>
      <w:rFonts w:ascii="Times New Roman" w:eastAsia="Times New Roman" w:hAnsi="Times New Roman"/>
      <w:sz w:val="28"/>
      <w:lang w:val="en-AU" w:eastAsia="ro-RO"/>
    </w:rPr>
  </w:style>
  <w:style w:type="paragraph" w:styleId="Corptext2">
    <w:name w:val="Body Text 2"/>
    <w:basedOn w:val="Normal"/>
    <w:link w:val="Corptext2Caracter"/>
    <w:semiHidden/>
    <w:unhideWhenUsed/>
    <w:rsid w:val="007424A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AU" w:eastAsia="ro-RO"/>
    </w:rPr>
  </w:style>
  <w:style w:type="character" w:customStyle="1" w:styleId="Corptext2Caracter">
    <w:name w:val="Corp text 2 Caracter"/>
    <w:basedOn w:val="Fontdeparagrafimplicit"/>
    <w:link w:val="Corptext2"/>
    <w:semiHidden/>
    <w:rsid w:val="007424A6"/>
    <w:rPr>
      <w:rFonts w:ascii="Times New Roman" w:eastAsia="Times New Roman" w:hAnsi="Times New Roman"/>
      <w:sz w:val="28"/>
      <w:lang w:val="en-A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AQUAINVEST02</cp:lastModifiedBy>
  <cp:revision>3</cp:revision>
  <cp:lastPrinted>2021-05-10T06:23:00Z</cp:lastPrinted>
  <dcterms:created xsi:type="dcterms:W3CDTF">2021-05-10T06:41:00Z</dcterms:created>
  <dcterms:modified xsi:type="dcterms:W3CDTF">2021-05-17T07:35:00Z</dcterms:modified>
</cp:coreProperties>
</file>